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4D0" w:rsidRPr="002C3AA6" w:rsidRDefault="008404D0" w:rsidP="008404D0">
      <w:pPr>
        <w:spacing w:before="120" w:after="0" w:afterAutospacing="0" w:line="240" w:lineRule="auto"/>
        <w:ind w:firstLine="0"/>
        <w:jc w:val="center"/>
        <w:rPr>
          <w:rFonts w:ascii="Times New Roman" w:hAnsi="Times New Roman" w:cs="Times New Roman"/>
          <w:b/>
          <w:bCs/>
          <w:sz w:val="28"/>
          <w:szCs w:val="28"/>
        </w:rPr>
      </w:pPr>
      <w:r w:rsidRPr="002C3AA6">
        <w:rPr>
          <w:rFonts w:ascii="Times New Roman" w:hAnsi="Times New Roman" w:cs="Times New Roman"/>
          <w:b/>
          <w:bCs/>
          <w:sz w:val="28"/>
          <w:szCs w:val="28"/>
        </w:rPr>
        <w:t>МИНИСТЕРСТВО ОБРАЗОВАНИЯ РЕСПУБЛИКИ БЕЛАРУСЬ</w:t>
      </w:r>
    </w:p>
    <w:p w:rsidR="008404D0" w:rsidRPr="002C3AA6" w:rsidRDefault="008404D0" w:rsidP="008404D0">
      <w:pPr>
        <w:spacing w:after="0" w:afterAutospacing="0" w:line="240" w:lineRule="auto"/>
        <w:ind w:firstLine="0"/>
        <w:jc w:val="center"/>
        <w:rPr>
          <w:rFonts w:ascii="Times New Roman" w:hAnsi="Times New Roman" w:cs="Times New Roman"/>
          <w:sz w:val="28"/>
          <w:szCs w:val="28"/>
        </w:rPr>
      </w:pPr>
      <w:r w:rsidRPr="002C3AA6">
        <w:rPr>
          <w:rFonts w:ascii="Times New Roman" w:hAnsi="Times New Roman" w:cs="Times New Roman"/>
          <w:sz w:val="28"/>
          <w:szCs w:val="28"/>
        </w:rPr>
        <w:t xml:space="preserve">Учебно-методическое объединение </w:t>
      </w:r>
    </w:p>
    <w:p w:rsidR="008404D0" w:rsidRPr="002C3AA6" w:rsidRDefault="008404D0" w:rsidP="008404D0">
      <w:pPr>
        <w:spacing w:after="0" w:afterAutospacing="0" w:line="240" w:lineRule="auto"/>
        <w:ind w:firstLine="0"/>
        <w:jc w:val="center"/>
        <w:rPr>
          <w:rFonts w:ascii="Times New Roman" w:hAnsi="Times New Roman" w:cs="Times New Roman"/>
          <w:sz w:val="28"/>
          <w:szCs w:val="28"/>
        </w:rPr>
      </w:pPr>
      <w:r w:rsidRPr="002C3AA6">
        <w:rPr>
          <w:rFonts w:ascii="Times New Roman" w:hAnsi="Times New Roman" w:cs="Times New Roman"/>
          <w:sz w:val="28"/>
          <w:szCs w:val="28"/>
        </w:rPr>
        <w:t xml:space="preserve"> по гуманитарному образованию</w:t>
      </w:r>
    </w:p>
    <w:p w:rsidR="008404D0" w:rsidRPr="002C3AA6" w:rsidRDefault="008404D0" w:rsidP="008404D0">
      <w:pPr>
        <w:spacing w:after="0" w:afterAutospacing="0" w:line="288" w:lineRule="auto"/>
        <w:ind w:firstLine="0"/>
        <w:jc w:val="center"/>
        <w:rPr>
          <w:rFonts w:ascii="Times New Roman" w:hAnsi="Times New Roman" w:cs="Times New Roman"/>
          <w:b/>
          <w:bCs/>
          <w:sz w:val="16"/>
          <w:szCs w:val="16"/>
        </w:rPr>
      </w:pPr>
    </w:p>
    <w:p w:rsidR="008404D0" w:rsidRPr="002C3AA6" w:rsidRDefault="008404D0" w:rsidP="008404D0">
      <w:pPr>
        <w:spacing w:after="0" w:afterAutospacing="0" w:line="240" w:lineRule="auto"/>
        <w:ind w:left="3958" w:firstLine="0"/>
        <w:jc w:val="left"/>
        <w:rPr>
          <w:rFonts w:ascii="Times New Roman" w:hAnsi="Times New Roman" w:cs="Times New Roman"/>
          <w:b/>
          <w:bCs/>
          <w:sz w:val="28"/>
          <w:szCs w:val="28"/>
        </w:rPr>
      </w:pPr>
      <w:r w:rsidRPr="002C3AA6">
        <w:rPr>
          <w:rFonts w:ascii="Times New Roman" w:hAnsi="Times New Roman" w:cs="Times New Roman"/>
          <w:b/>
          <w:bCs/>
          <w:sz w:val="28"/>
          <w:szCs w:val="28"/>
        </w:rPr>
        <w:t>УТВЕРЖДАЮ</w:t>
      </w:r>
    </w:p>
    <w:p w:rsidR="008404D0" w:rsidRPr="002C3AA6" w:rsidRDefault="008404D0" w:rsidP="008404D0">
      <w:pPr>
        <w:spacing w:after="0" w:afterAutospacing="0" w:line="240" w:lineRule="auto"/>
        <w:ind w:left="3958" w:firstLine="11"/>
        <w:jc w:val="left"/>
        <w:rPr>
          <w:rFonts w:ascii="Times New Roman" w:hAnsi="Times New Roman" w:cs="Times New Roman"/>
          <w:sz w:val="28"/>
          <w:szCs w:val="28"/>
        </w:rPr>
      </w:pPr>
      <w:r w:rsidRPr="002C3AA6">
        <w:rPr>
          <w:rFonts w:ascii="Times New Roman" w:hAnsi="Times New Roman" w:cs="Times New Roman"/>
          <w:sz w:val="28"/>
          <w:szCs w:val="28"/>
        </w:rPr>
        <w:t xml:space="preserve">Первый заместитель Министра образования </w:t>
      </w:r>
    </w:p>
    <w:p w:rsidR="008404D0" w:rsidRPr="002C3AA6" w:rsidRDefault="008404D0" w:rsidP="008404D0">
      <w:pPr>
        <w:spacing w:after="0" w:afterAutospacing="0" w:line="240" w:lineRule="auto"/>
        <w:ind w:left="3958" w:firstLine="11"/>
        <w:jc w:val="left"/>
        <w:rPr>
          <w:rFonts w:ascii="Times New Roman" w:hAnsi="Times New Roman" w:cs="Times New Roman"/>
          <w:sz w:val="28"/>
          <w:szCs w:val="28"/>
        </w:rPr>
      </w:pPr>
      <w:r w:rsidRPr="002C3AA6">
        <w:rPr>
          <w:rFonts w:ascii="Times New Roman" w:hAnsi="Times New Roman" w:cs="Times New Roman"/>
          <w:sz w:val="28"/>
          <w:szCs w:val="28"/>
        </w:rPr>
        <w:t>Республики Беларусь</w:t>
      </w:r>
    </w:p>
    <w:p w:rsidR="008404D0" w:rsidRPr="002C3AA6" w:rsidRDefault="008404D0" w:rsidP="008404D0">
      <w:pPr>
        <w:spacing w:after="0" w:afterAutospacing="0" w:line="240" w:lineRule="auto"/>
        <w:ind w:left="3958" w:firstLine="0"/>
        <w:jc w:val="left"/>
        <w:rPr>
          <w:rFonts w:ascii="Times New Roman" w:hAnsi="Times New Roman" w:cs="Times New Roman"/>
          <w:sz w:val="18"/>
          <w:szCs w:val="18"/>
        </w:rPr>
      </w:pPr>
      <w:r w:rsidRPr="002C3AA6">
        <w:rPr>
          <w:rFonts w:ascii="Times New Roman" w:hAnsi="Times New Roman" w:cs="Times New Roman"/>
          <w:sz w:val="18"/>
          <w:szCs w:val="18"/>
        </w:rPr>
        <w:tab/>
      </w:r>
      <w:r w:rsidRPr="002C3AA6">
        <w:rPr>
          <w:rFonts w:ascii="Times New Roman" w:hAnsi="Times New Roman" w:cs="Times New Roman"/>
          <w:sz w:val="18"/>
          <w:szCs w:val="18"/>
        </w:rPr>
        <w:tab/>
      </w:r>
    </w:p>
    <w:p w:rsidR="008404D0" w:rsidRPr="002C3AA6" w:rsidRDefault="008404D0" w:rsidP="008404D0">
      <w:pPr>
        <w:spacing w:after="0" w:afterAutospacing="0" w:line="240" w:lineRule="auto"/>
        <w:ind w:left="3958" w:firstLine="0"/>
        <w:jc w:val="left"/>
        <w:rPr>
          <w:rFonts w:ascii="Times New Roman" w:hAnsi="Times New Roman" w:cs="Times New Roman"/>
          <w:sz w:val="28"/>
          <w:szCs w:val="28"/>
        </w:rPr>
      </w:pPr>
      <w:r w:rsidRPr="002C3AA6">
        <w:rPr>
          <w:rFonts w:ascii="Times New Roman" w:hAnsi="Times New Roman" w:cs="Times New Roman"/>
          <w:sz w:val="28"/>
          <w:szCs w:val="28"/>
        </w:rPr>
        <w:t xml:space="preserve">________________  </w:t>
      </w:r>
      <w:r w:rsidR="00327F16">
        <w:rPr>
          <w:rFonts w:ascii="Times New Roman" w:hAnsi="Times New Roman" w:cs="Times New Roman"/>
          <w:sz w:val="28"/>
          <w:szCs w:val="28"/>
        </w:rPr>
        <w:t xml:space="preserve">В.А. </w:t>
      </w:r>
      <w:proofErr w:type="spellStart"/>
      <w:r w:rsidR="00327F16">
        <w:rPr>
          <w:rFonts w:ascii="Times New Roman" w:hAnsi="Times New Roman" w:cs="Times New Roman"/>
          <w:sz w:val="28"/>
          <w:szCs w:val="28"/>
        </w:rPr>
        <w:t>Богуш</w:t>
      </w:r>
      <w:proofErr w:type="spellEnd"/>
    </w:p>
    <w:p w:rsidR="008404D0" w:rsidRPr="002C3AA6" w:rsidRDefault="008404D0" w:rsidP="008404D0">
      <w:pPr>
        <w:spacing w:after="0" w:afterAutospacing="0" w:line="240" w:lineRule="auto"/>
        <w:ind w:left="3958" w:firstLine="0"/>
        <w:jc w:val="left"/>
        <w:rPr>
          <w:rFonts w:ascii="Times New Roman" w:hAnsi="Times New Roman" w:cs="Times New Roman"/>
          <w:sz w:val="18"/>
          <w:szCs w:val="18"/>
        </w:rPr>
      </w:pPr>
      <w:r w:rsidRPr="002C3AA6">
        <w:rPr>
          <w:rFonts w:ascii="Times New Roman" w:hAnsi="Times New Roman" w:cs="Times New Roman"/>
          <w:sz w:val="18"/>
          <w:szCs w:val="18"/>
        </w:rPr>
        <w:tab/>
        <w:t xml:space="preserve">       (подпись)</w:t>
      </w:r>
      <w:r w:rsidRPr="002C3AA6">
        <w:rPr>
          <w:rFonts w:ascii="Times New Roman" w:hAnsi="Times New Roman" w:cs="Times New Roman"/>
          <w:sz w:val="18"/>
          <w:szCs w:val="18"/>
        </w:rPr>
        <w:tab/>
      </w:r>
      <w:r w:rsidRPr="002C3AA6">
        <w:rPr>
          <w:rFonts w:ascii="Times New Roman" w:hAnsi="Times New Roman" w:cs="Times New Roman"/>
          <w:sz w:val="18"/>
          <w:szCs w:val="18"/>
        </w:rPr>
        <w:tab/>
      </w:r>
    </w:p>
    <w:p w:rsidR="008404D0" w:rsidRPr="002C3AA6" w:rsidRDefault="008404D0" w:rsidP="008404D0">
      <w:pPr>
        <w:spacing w:after="0" w:afterAutospacing="0" w:line="240" w:lineRule="auto"/>
        <w:ind w:left="3958" w:firstLine="0"/>
        <w:jc w:val="left"/>
        <w:rPr>
          <w:rFonts w:ascii="Times New Roman" w:hAnsi="Times New Roman" w:cs="Times New Roman"/>
          <w:sz w:val="28"/>
          <w:szCs w:val="28"/>
        </w:rPr>
      </w:pPr>
      <w:r w:rsidRPr="002C3AA6">
        <w:rPr>
          <w:rFonts w:ascii="Times New Roman" w:hAnsi="Times New Roman" w:cs="Times New Roman"/>
          <w:sz w:val="28"/>
          <w:szCs w:val="28"/>
        </w:rPr>
        <w:t>____________________</w:t>
      </w:r>
    </w:p>
    <w:p w:rsidR="008404D0" w:rsidRPr="002C3AA6" w:rsidRDefault="008404D0" w:rsidP="008404D0">
      <w:pPr>
        <w:spacing w:after="0" w:afterAutospacing="0" w:line="240" w:lineRule="auto"/>
        <w:ind w:left="3958" w:firstLine="0"/>
        <w:jc w:val="left"/>
        <w:rPr>
          <w:rFonts w:ascii="Times New Roman" w:hAnsi="Times New Roman" w:cs="Times New Roman"/>
          <w:sz w:val="18"/>
          <w:szCs w:val="18"/>
        </w:rPr>
      </w:pPr>
      <w:r w:rsidRPr="002C3AA6">
        <w:rPr>
          <w:rFonts w:ascii="Times New Roman" w:hAnsi="Times New Roman" w:cs="Times New Roman"/>
          <w:sz w:val="18"/>
          <w:szCs w:val="18"/>
        </w:rPr>
        <w:tab/>
        <w:t xml:space="preserve">      (дата утверждения)</w:t>
      </w:r>
    </w:p>
    <w:p w:rsidR="008404D0" w:rsidRPr="008404D0" w:rsidRDefault="008404D0" w:rsidP="008404D0">
      <w:pPr>
        <w:ind w:left="465" w:firstLine="0"/>
        <w:rPr>
          <w:rFonts w:ascii="Times New Roman" w:hAnsi="Times New Roman" w:cs="Times New Roman"/>
          <w:sz w:val="28"/>
          <w:szCs w:val="28"/>
        </w:rPr>
      </w:pPr>
      <w:r>
        <w:t xml:space="preserve">                                                                    </w:t>
      </w:r>
      <w:r w:rsidRPr="00F323B7">
        <w:rPr>
          <w:rFonts w:ascii="Times New Roman" w:hAnsi="Times New Roman" w:cs="Times New Roman"/>
          <w:sz w:val="28"/>
          <w:szCs w:val="28"/>
        </w:rPr>
        <w:t xml:space="preserve">Регистрационный № ТД-______/тип. </w:t>
      </w:r>
    </w:p>
    <w:p w:rsidR="008404D0" w:rsidRPr="008404D0" w:rsidRDefault="008404D0" w:rsidP="008404D0">
      <w:pPr>
        <w:ind w:left="465" w:firstLine="0"/>
        <w:rPr>
          <w:rFonts w:ascii="Times New Roman" w:hAnsi="Times New Roman" w:cs="Times New Roman"/>
          <w:sz w:val="28"/>
          <w:szCs w:val="28"/>
        </w:rPr>
      </w:pPr>
    </w:p>
    <w:p w:rsidR="008404D0" w:rsidRPr="00D11E7B" w:rsidRDefault="008404D0" w:rsidP="008404D0">
      <w:pPr>
        <w:spacing w:after="0" w:afterAutospacing="0" w:line="240" w:lineRule="auto"/>
        <w:ind w:left="465" w:firstLine="0"/>
        <w:jc w:val="center"/>
        <w:rPr>
          <w:rFonts w:ascii="Times New Roman" w:hAnsi="Times New Roman" w:cs="Times New Roman"/>
          <w:b/>
          <w:sz w:val="28"/>
          <w:szCs w:val="28"/>
        </w:rPr>
      </w:pPr>
      <w:r w:rsidRPr="00D11E7B">
        <w:rPr>
          <w:rFonts w:ascii="Times New Roman" w:hAnsi="Times New Roman" w:cs="Times New Roman"/>
          <w:b/>
          <w:sz w:val="28"/>
          <w:szCs w:val="28"/>
        </w:rPr>
        <w:t>Иностранный язык (первый английский)</w:t>
      </w:r>
    </w:p>
    <w:p w:rsidR="008404D0" w:rsidRPr="00D11E7B" w:rsidRDefault="008404D0" w:rsidP="008404D0">
      <w:pPr>
        <w:spacing w:after="0" w:afterAutospacing="0" w:line="240" w:lineRule="auto"/>
        <w:ind w:left="465" w:firstLine="0"/>
        <w:jc w:val="center"/>
        <w:rPr>
          <w:rFonts w:ascii="Times New Roman" w:hAnsi="Times New Roman" w:cs="Times New Roman"/>
          <w:b/>
          <w:sz w:val="28"/>
          <w:szCs w:val="28"/>
        </w:rPr>
      </w:pPr>
      <w:r w:rsidRPr="00D11E7B">
        <w:rPr>
          <w:rFonts w:ascii="Times New Roman" w:hAnsi="Times New Roman" w:cs="Times New Roman"/>
          <w:b/>
          <w:sz w:val="28"/>
          <w:szCs w:val="28"/>
        </w:rPr>
        <w:t>Типовая учебная программа по учебной дисциплине</w:t>
      </w:r>
    </w:p>
    <w:p w:rsidR="008404D0" w:rsidRPr="00F323B7" w:rsidRDefault="008404D0" w:rsidP="008404D0">
      <w:pPr>
        <w:spacing w:after="0" w:afterAutospacing="0" w:line="240" w:lineRule="auto"/>
        <w:ind w:left="465" w:firstLine="0"/>
        <w:jc w:val="center"/>
        <w:rPr>
          <w:rFonts w:ascii="Times New Roman" w:hAnsi="Times New Roman" w:cs="Times New Roman"/>
          <w:sz w:val="28"/>
          <w:szCs w:val="28"/>
          <w:lang w:val="en-US"/>
        </w:rPr>
      </w:pPr>
      <w:r w:rsidRPr="00D11E7B">
        <w:rPr>
          <w:rFonts w:ascii="Times New Roman" w:hAnsi="Times New Roman" w:cs="Times New Roman"/>
          <w:b/>
          <w:sz w:val="28"/>
          <w:szCs w:val="28"/>
        </w:rPr>
        <w:t>для специальности</w:t>
      </w:r>
      <w:r w:rsidRPr="00D11E7B">
        <w:rPr>
          <w:rFonts w:ascii="Times New Roman" w:hAnsi="Times New Roman" w:cs="Times New Roman"/>
          <w:sz w:val="28"/>
          <w:szCs w:val="28"/>
        </w:rPr>
        <w:t>: 1 - 24 01 01 «Международное право»</w:t>
      </w:r>
    </w:p>
    <w:p w:rsidR="008404D0" w:rsidRPr="00F323B7" w:rsidRDefault="008404D0" w:rsidP="008404D0">
      <w:pPr>
        <w:spacing w:after="0" w:afterAutospacing="0" w:line="240" w:lineRule="auto"/>
        <w:ind w:left="465" w:firstLine="0"/>
        <w:jc w:val="center"/>
        <w:rPr>
          <w:rFonts w:ascii="Times New Roman" w:hAnsi="Times New Roman" w:cs="Times New Roman"/>
          <w:sz w:val="28"/>
          <w:szCs w:val="28"/>
          <w:lang w:val="en-US"/>
        </w:rPr>
      </w:pPr>
    </w:p>
    <w:p w:rsidR="008404D0" w:rsidRPr="00F323B7" w:rsidRDefault="008404D0" w:rsidP="008404D0">
      <w:pPr>
        <w:spacing w:after="0" w:afterAutospacing="0" w:line="240" w:lineRule="auto"/>
        <w:ind w:left="465" w:firstLine="0"/>
        <w:jc w:val="center"/>
        <w:rPr>
          <w:rFonts w:ascii="Times New Roman" w:hAnsi="Times New Roman" w:cs="Times New Roman"/>
          <w:sz w:val="28"/>
          <w:szCs w:val="28"/>
          <w:lang w:val="en-US"/>
        </w:rPr>
      </w:pPr>
    </w:p>
    <w:tbl>
      <w:tblPr>
        <w:tblW w:w="9747" w:type="dxa"/>
        <w:tblLook w:val="01E0"/>
      </w:tblPr>
      <w:tblGrid>
        <w:gridCol w:w="4786"/>
        <w:gridCol w:w="4961"/>
      </w:tblGrid>
      <w:tr w:rsidR="008404D0" w:rsidRPr="002C3AA6" w:rsidTr="0074653D">
        <w:trPr>
          <w:trHeight w:val="5101"/>
        </w:trPr>
        <w:tc>
          <w:tcPr>
            <w:tcW w:w="4786" w:type="dxa"/>
          </w:tcPr>
          <w:p w:rsidR="008404D0" w:rsidRPr="006F532F" w:rsidRDefault="008404D0" w:rsidP="0074653D">
            <w:pPr>
              <w:spacing w:before="120" w:after="0" w:afterAutospacing="0" w:line="240" w:lineRule="auto"/>
              <w:ind w:firstLine="0"/>
              <w:jc w:val="left"/>
              <w:rPr>
                <w:rFonts w:ascii="Times New Roman" w:hAnsi="Times New Roman" w:cs="Times New Roman"/>
                <w:sz w:val="28"/>
                <w:szCs w:val="26"/>
              </w:rPr>
            </w:pPr>
            <w:r w:rsidRPr="006F532F">
              <w:rPr>
                <w:rFonts w:ascii="Times New Roman" w:hAnsi="Times New Roman" w:cs="Times New Roman"/>
                <w:b/>
                <w:bCs/>
                <w:sz w:val="28"/>
                <w:szCs w:val="26"/>
              </w:rPr>
              <w:t>СОГЛАСОВАНО</w:t>
            </w:r>
          </w:p>
          <w:p w:rsidR="008404D0" w:rsidRPr="002C3AA6" w:rsidRDefault="008404D0" w:rsidP="0074653D">
            <w:pPr>
              <w:spacing w:after="0" w:afterAutospacing="0" w:line="240" w:lineRule="auto"/>
              <w:ind w:firstLine="0"/>
              <w:jc w:val="left"/>
              <w:rPr>
                <w:rFonts w:ascii="Times New Roman" w:hAnsi="Times New Roman" w:cs="Times New Roman"/>
                <w:sz w:val="28"/>
                <w:szCs w:val="28"/>
              </w:rPr>
            </w:pPr>
            <w:r w:rsidRPr="002C3AA6">
              <w:rPr>
                <w:rFonts w:ascii="Times New Roman" w:hAnsi="Times New Roman" w:cs="Times New Roman"/>
                <w:sz w:val="28"/>
                <w:szCs w:val="28"/>
              </w:rPr>
              <w:t>Председатель учебно-методического объединения по гуманитарному образованию</w:t>
            </w:r>
          </w:p>
          <w:p w:rsidR="008404D0" w:rsidRPr="002C3AA6" w:rsidRDefault="008404D0" w:rsidP="0074653D">
            <w:pPr>
              <w:spacing w:after="0" w:afterAutospacing="0" w:line="240" w:lineRule="auto"/>
              <w:ind w:firstLine="0"/>
              <w:jc w:val="left"/>
              <w:rPr>
                <w:rFonts w:ascii="Times New Roman" w:hAnsi="Times New Roman" w:cs="Times New Roman"/>
                <w:sz w:val="26"/>
                <w:szCs w:val="26"/>
              </w:rPr>
            </w:pPr>
            <w:r w:rsidRPr="002C3AA6">
              <w:rPr>
                <w:rFonts w:ascii="Times New Roman" w:hAnsi="Times New Roman" w:cs="Times New Roman"/>
                <w:sz w:val="26"/>
                <w:szCs w:val="26"/>
              </w:rPr>
              <w:t xml:space="preserve">________________  </w:t>
            </w:r>
            <w:r w:rsidRPr="002C3AA6">
              <w:rPr>
                <w:rFonts w:ascii="Times New Roman" w:hAnsi="Times New Roman" w:cs="Times New Roman"/>
                <w:sz w:val="28"/>
                <w:szCs w:val="28"/>
              </w:rPr>
              <w:t>А.В. Данильченко</w:t>
            </w:r>
          </w:p>
          <w:p w:rsidR="008404D0" w:rsidRPr="002C3AA6" w:rsidRDefault="008404D0" w:rsidP="0074653D">
            <w:pPr>
              <w:spacing w:after="0" w:afterAutospacing="0" w:line="240" w:lineRule="auto"/>
              <w:ind w:firstLine="0"/>
              <w:jc w:val="left"/>
              <w:rPr>
                <w:rFonts w:ascii="Times New Roman" w:hAnsi="Times New Roman" w:cs="Times New Roman"/>
                <w:sz w:val="26"/>
                <w:szCs w:val="26"/>
              </w:rPr>
            </w:pPr>
            <w:r w:rsidRPr="002C3AA6">
              <w:rPr>
                <w:rFonts w:ascii="Times New Roman" w:hAnsi="Times New Roman" w:cs="Times New Roman"/>
                <w:sz w:val="26"/>
                <w:szCs w:val="26"/>
              </w:rPr>
              <w:t>_________________</w:t>
            </w:r>
          </w:p>
          <w:p w:rsidR="008404D0" w:rsidRPr="002C3AA6" w:rsidRDefault="008404D0" w:rsidP="0074653D">
            <w:pPr>
              <w:spacing w:after="0" w:afterAutospacing="0" w:line="240" w:lineRule="auto"/>
              <w:ind w:left="249" w:firstLine="0"/>
              <w:jc w:val="left"/>
              <w:rPr>
                <w:rFonts w:ascii="Times New Roman" w:hAnsi="Times New Roman" w:cs="Times New Roman"/>
                <w:sz w:val="18"/>
                <w:szCs w:val="18"/>
              </w:rPr>
            </w:pPr>
            <w:r w:rsidRPr="002C3AA6">
              <w:rPr>
                <w:rFonts w:ascii="Times New Roman" w:hAnsi="Times New Roman" w:cs="Times New Roman"/>
                <w:sz w:val="18"/>
                <w:szCs w:val="18"/>
              </w:rPr>
              <w:t xml:space="preserve">                 (дата)</w:t>
            </w:r>
          </w:p>
        </w:tc>
        <w:tc>
          <w:tcPr>
            <w:tcW w:w="4961" w:type="dxa"/>
          </w:tcPr>
          <w:p w:rsidR="008404D0" w:rsidRPr="006F532F" w:rsidRDefault="008404D0" w:rsidP="0074653D">
            <w:pPr>
              <w:spacing w:after="0" w:afterAutospacing="0" w:line="240" w:lineRule="auto"/>
              <w:ind w:left="252" w:firstLine="0"/>
              <w:jc w:val="left"/>
              <w:rPr>
                <w:rFonts w:ascii="Times New Roman" w:hAnsi="Times New Roman" w:cs="Times New Roman"/>
                <w:sz w:val="28"/>
                <w:szCs w:val="26"/>
              </w:rPr>
            </w:pPr>
            <w:r w:rsidRPr="006F532F">
              <w:rPr>
                <w:rFonts w:ascii="Times New Roman" w:hAnsi="Times New Roman" w:cs="Times New Roman"/>
                <w:b/>
                <w:bCs/>
                <w:sz w:val="28"/>
                <w:szCs w:val="26"/>
              </w:rPr>
              <w:t>СОГЛАСОВАНО</w:t>
            </w:r>
          </w:p>
          <w:p w:rsidR="008404D0" w:rsidRPr="006F532F" w:rsidRDefault="008404D0" w:rsidP="0074653D">
            <w:pPr>
              <w:spacing w:after="0" w:afterAutospacing="0" w:line="240" w:lineRule="auto"/>
              <w:ind w:left="252" w:firstLine="0"/>
              <w:jc w:val="left"/>
              <w:rPr>
                <w:rFonts w:ascii="Times New Roman" w:hAnsi="Times New Roman" w:cs="Times New Roman"/>
                <w:sz w:val="28"/>
                <w:szCs w:val="26"/>
              </w:rPr>
            </w:pPr>
            <w:r w:rsidRPr="006F532F">
              <w:rPr>
                <w:rFonts w:ascii="Times New Roman" w:hAnsi="Times New Roman" w:cs="Times New Roman"/>
                <w:sz w:val="28"/>
                <w:szCs w:val="26"/>
              </w:rPr>
              <w:t xml:space="preserve">Начальник Управления высшего образования Министерства образования Республики Беларусь </w:t>
            </w:r>
          </w:p>
          <w:p w:rsidR="008404D0" w:rsidRPr="002C3AA6" w:rsidRDefault="008404D0" w:rsidP="0074653D">
            <w:pPr>
              <w:spacing w:after="0" w:afterAutospacing="0" w:line="240" w:lineRule="auto"/>
              <w:ind w:left="252" w:firstLine="0"/>
              <w:jc w:val="left"/>
              <w:rPr>
                <w:rFonts w:ascii="Times New Roman" w:hAnsi="Times New Roman" w:cs="Times New Roman"/>
                <w:sz w:val="26"/>
                <w:szCs w:val="26"/>
              </w:rPr>
            </w:pPr>
            <w:r w:rsidRPr="002C3AA6">
              <w:rPr>
                <w:rFonts w:ascii="Times New Roman" w:hAnsi="Times New Roman" w:cs="Times New Roman"/>
                <w:sz w:val="26"/>
                <w:szCs w:val="26"/>
              </w:rPr>
              <w:t xml:space="preserve">________________  </w:t>
            </w:r>
            <w:r w:rsidRPr="002C3AA6">
              <w:rPr>
                <w:rFonts w:ascii="Times New Roman" w:hAnsi="Times New Roman" w:cs="Times New Roman"/>
                <w:sz w:val="28"/>
                <w:szCs w:val="28"/>
              </w:rPr>
              <w:t>С.И.Романюк</w:t>
            </w:r>
          </w:p>
          <w:p w:rsidR="008404D0" w:rsidRPr="002C3AA6" w:rsidRDefault="008404D0" w:rsidP="0074653D">
            <w:pPr>
              <w:spacing w:after="0" w:afterAutospacing="0" w:line="240" w:lineRule="auto"/>
              <w:ind w:left="252" w:firstLine="0"/>
              <w:jc w:val="left"/>
              <w:rPr>
                <w:rFonts w:ascii="Times New Roman" w:hAnsi="Times New Roman" w:cs="Times New Roman"/>
                <w:sz w:val="26"/>
                <w:szCs w:val="26"/>
              </w:rPr>
            </w:pPr>
            <w:r w:rsidRPr="002C3AA6">
              <w:rPr>
                <w:rFonts w:ascii="Times New Roman" w:hAnsi="Times New Roman" w:cs="Times New Roman"/>
                <w:sz w:val="18"/>
                <w:szCs w:val="18"/>
              </w:rPr>
              <w:t xml:space="preserve">           (подпись)</w:t>
            </w:r>
            <w:r w:rsidRPr="002C3AA6">
              <w:rPr>
                <w:rFonts w:ascii="Times New Roman" w:hAnsi="Times New Roman" w:cs="Times New Roman"/>
                <w:sz w:val="18"/>
                <w:szCs w:val="18"/>
              </w:rPr>
              <w:tab/>
              <w:t xml:space="preserve">           </w:t>
            </w:r>
            <w:r w:rsidRPr="002C3AA6">
              <w:rPr>
                <w:rFonts w:ascii="Times New Roman" w:hAnsi="Times New Roman" w:cs="Times New Roman"/>
                <w:sz w:val="26"/>
                <w:szCs w:val="26"/>
              </w:rPr>
              <w:t>___________________</w:t>
            </w:r>
          </w:p>
          <w:p w:rsidR="008404D0" w:rsidRPr="002C3AA6" w:rsidRDefault="008404D0" w:rsidP="0074653D">
            <w:pPr>
              <w:spacing w:after="0" w:afterAutospacing="0" w:line="240" w:lineRule="auto"/>
              <w:ind w:left="252" w:firstLine="0"/>
              <w:jc w:val="left"/>
              <w:rPr>
                <w:rFonts w:ascii="Times New Roman" w:hAnsi="Times New Roman" w:cs="Times New Roman"/>
                <w:sz w:val="28"/>
                <w:szCs w:val="28"/>
              </w:rPr>
            </w:pPr>
            <w:r w:rsidRPr="002C3AA6">
              <w:rPr>
                <w:rFonts w:ascii="Times New Roman" w:hAnsi="Times New Roman" w:cs="Times New Roman"/>
                <w:sz w:val="18"/>
                <w:szCs w:val="18"/>
              </w:rPr>
              <w:t xml:space="preserve">                     (дата)</w:t>
            </w:r>
          </w:p>
          <w:p w:rsidR="008404D0" w:rsidRPr="006F532F" w:rsidRDefault="008404D0" w:rsidP="0074653D">
            <w:pPr>
              <w:spacing w:before="240" w:after="0" w:afterAutospacing="0" w:line="240" w:lineRule="auto"/>
              <w:ind w:left="249" w:firstLine="0"/>
              <w:jc w:val="left"/>
              <w:rPr>
                <w:rFonts w:ascii="Times New Roman" w:hAnsi="Times New Roman" w:cs="Times New Roman"/>
                <w:sz w:val="28"/>
                <w:szCs w:val="26"/>
              </w:rPr>
            </w:pPr>
            <w:r w:rsidRPr="006F532F">
              <w:rPr>
                <w:rFonts w:ascii="Times New Roman" w:hAnsi="Times New Roman" w:cs="Times New Roman"/>
                <w:b/>
                <w:bCs/>
                <w:sz w:val="28"/>
                <w:szCs w:val="26"/>
              </w:rPr>
              <w:t>СОГЛАСОВАНО</w:t>
            </w:r>
          </w:p>
          <w:p w:rsidR="008404D0" w:rsidRPr="006F532F" w:rsidRDefault="008404D0" w:rsidP="0074653D">
            <w:pPr>
              <w:spacing w:after="0" w:afterAutospacing="0" w:line="240" w:lineRule="auto"/>
              <w:ind w:left="252" w:firstLine="0"/>
              <w:jc w:val="left"/>
              <w:rPr>
                <w:rFonts w:ascii="Times New Roman" w:hAnsi="Times New Roman" w:cs="Times New Roman"/>
                <w:sz w:val="28"/>
                <w:szCs w:val="26"/>
              </w:rPr>
            </w:pPr>
            <w:r w:rsidRPr="006F532F">
              <w:rPr>
                <w:rFonts w:ascii="Times New Roman" w:hAnsi="Times New Roman" w:cs="Times New Roman"/>
                <w:sz w:val="28"/>
                <w:szCs w:val="26"/>
              </w:rPr>
              <w:t>Проректор по научно-методической работе Государственного учреждения образования «Республиканский институт высшей школы»</w:t>
            </w:r>
          </w:p>
          <w:p w:rsidR="008404D0" w:rsidRPr="002C3AA6" w:rsidRDefault="008404D0" w:rsidP="0074653D">
            <w:pPr>
              <w:spacing w:after="0" w:afterAutospacing="0" w:line="240" w:lineRule="auto"/>
              <w:ind w:left="252" w:firstLine="0"/>
              <w:jc w:val="left"/>
              <w:rPr>
                <w:rFonts w:ascii="Times New Roman" w:hAnsi="Times New Roman" w:cs="Times New Roman"/>
                <w:sz w:val="26"/>
                <w:szCs w:val="26"/>
              </w:rPr>
            </w:pPr>
            <w:r w:rsidRPr="002C3AA6">
              <w:rPr>
                <w:rFonts w:ascii="Times New Roman" w:hAnsi="Times New Roman" w:cs="Times New Roman"/>
                <w:sz w:val="26"/>
                <w:szCs w:val="26"/>
              </w:rPr>
              <w:t xml:space="preserve">________________  </w:t>
            </w:r>
            <w:r w:rsidRPr="002C3AA6">
              <w:rPr>
                <w:rFonts w:ascii="Times New Roman" w:hAnsi="Times New Roman" w:cs="Times New Roman"/>
                <w:sz w:val="28"/>
                <w:szCs w:val="28"/>
              </w:rPr>
              <w:t>И.В.Титович</w:t>
            </w:r>
          </w:p>
          <w:p w:rsidR="008404D0" w:rsidRPr="002C3AA6" w:rsidRDefault="008404D0" w:rsidP="0074653D">
            <w:pPr>
              <w:spacing w:after="0" w:afterAutospacing="0" w:line="240" w:lineRule="auto"/>
              <w:ind w:left="252" w:firstLine="0"/>
              <w:jc w:val="left"/>
              <w:rPr>
                <w:rFonts w:ascii="Times New Roman" w:hAnsi="Times New Roman" w:cs="Times New Roman"/>
                <w:sz w:val="18"/>
                <w:szCs w:val="18"/>
              </w:rPr>
            </w:pPr>
            <w:r w:rsidRPr="002C3AA6">
              <w:rPr>
                <w:rFonts w:ascii="Times New Roman" w:hAnsi="Times New Roman" w:cs="Times New Roman"/>
                <w:sz w:val="18"/>
                <w:szCs w:val="18"/>
              </w:rPr>
              <w:t xml:space="preserve">            (подпись)</w:t>
            </w:r>
            <w:r w:rsidRPr="002C3AA6">
              <w:rPr>
                <w:rFonts w:ascii="Times New Roman" w:hAnsi="Times New Roman" w:cs="Times New Roman"/>
                <w:sz w:val="18"/>
                <w:szCs w:val="18"/>
              </w:rPr>
              <w:tab/>
              <w:t xml:space="preserve">           </w:t>
            </w:r>
          </w:p>
          <w:p w:rsidR="008404D0" w:rsidRPr="002C3AA6" w:rsidRDefault="008404D0" w:rsidP="0074653D">
            <w:pPr>
              <w:spacing w:after="0" w:afterAutospacing="0" w:line="240" w:lineRule="auto"/>
              <w:ind w:left="252" w:firstLine="0"/>
              <w:jc w:val="left"/>
              <w:rPr>
                <w:rFonts w:ascii="Times New Roman" w:hAnsi="Times New Roman" w:cs="Times New Roman"/>
                <w:sz w:val="26"/>
                <w:szCs w:val="26"/>
              </w:rPr>
            </w:pPr>
            <w:r w:rsidRPr="002C3AA6">
              <w:rPr>
                <w:rFonts w:ascii="Times New Roman" w:hAnsi="Times New Roman" w:cs="Times New Roman"/>
                <w:sz w:val="26"/>
                <w:szCs w:val="26"/>
              </w:rPr>
              <w:t>___________________</w:t>
            </w:r>
          </w:p>
          <w:p w:rsidR="008404D0" w:rsidRPr="002C3AA6" w:rsidRDefault="008404D0" w:rsidP="0074653D">
            <w:pPr>
              <w:spacing w:after="0" w:afterAutospacing="0" w:line="240" w:lineRule="auto"/>
              <w:ind w:left="252" w:firstLine="0"/>
              <w:jc w:val="left"/>
              <w:rPr>
                <w:rFonts w:ascii="Times New Roman" w:hAnsi="Times New Roman" w:cs="Times New Roman"/>
                <w:sz w:val="18"/>
                <w:szCs w:val="18"/>
              </w:rPr>
            </w:pPr>
            <w:r w:rsidRPr="002C3AA6">
              <w:rPr>
                <w:rFonts w:ascii="Times New Roman" w:hAnsi="Times New Roman" w:cs="Times New Roman"/>
                <w:sz w:val="18"/>
                <w:szCs w:val="18"/>
              </w:rPr>
              <w:t xml:space="preserve">                      (дата)</w:t>
            </w:r>
          </w:p>
          <w:p w:rsidR="008404D0" w:rsidRPr="002C3AA6" w:rsidRDefault="008404D0" w:rsidP="0074653D">
            <w:pPr>
              <w:spacing w:before="120" w:after="0" w:afterAutospacing="0" w:line="240" w:lineRule="auto"/>
              <w:ind w:left="249" w:firstLine="0"/>
              <w:jc w:val="left"/>
              <w:rPr>
                <w:rFonts w:ascii="Times New Roman" w:hAnsi="Times New Roman" w:cs="Times New Roman"/>
                <w:sz w:val="26"/>
                <w:szCs w:val="26"/>
              </w:rPr>
            </w:pPr>
            <w:r w:rsidRPr="006F532F">
              <w:rPr>
                <w:rFonts w:ascii="Times New Roman" w:hAnsi="Times New Roman" w:cs="Times New Roman"/>
                <w:sz w:val="28"/>
                <w:szCs w:val="26"/>
              </w:rPr>
              <w:t>Эксперт-нормоконтролер</w:t>
            </w:r>
          </w:p>
        </w:tc>
      </w:tr>
      <w:tr w:rsidR="008404D0" w:rsidRPr="002C3AA6" w:rsidTr="0074653D">
        <w:tc>
          <w:tcPr>
            <w:tcW w:w="4786" w:type="dxa"/>
          </w:tcPr>
          <w:p w:rsidR="008404D0" w:rsidRPr="002C3AA6" w:rsidRDefault="008404D0" w:rsidP="0074653D">
            <w:pPr>
              <w:spacing w:after="0" w:afterAutospacing="0" w:line="240" w:lineRule="auto"/>
              <w:ind w:firstLine="0"/>
              <w:jc w:val="left"/>
              <w:rPr>
                <w:rFonts w:ascii="Times New Roman" w:hAnsi="Times New Roman" w:cs="Times New Roman"/>
                <w:sz w:val="28"/>
                <w:szCs w:val="28"/>
              </w:rPr>
            </w:pPr>
          </w:p>
        </w:tc>
        <w:tc>
          <w:tcPr>
            <w:tcW w:w="4961" w:type="dxa"/>
          </w:tcPr>
          <w:p w:rsidR="008404D0" w:rsidRPr="002C3AA6" w:rsidRDefault="008404D0" w:rsidP="0074653D">
            <w:pPr>
              <w:spacing w:after="0" w:afterAutospacing="0" w:line="240" w:lineRule="auto"/>
              <w:ind w:left="252" w:firstLine="0"/>
              <w:jc w:val="left"/>
              <w:rPr>
                <w:rFonts w:ascii="Times New Roman" w:hAnsi="Times New Roman" w:cs="Times New Roman"/>
                <w:sz w:val="26"/>
                <w:szCs w:val="26"/>
              </w:rPr>
            </w:pPr>
            <w:r w:rsidRPr="002C3AA6">
              <w:rPr>
                <w:rFonts w:ascii="Times New Roman" w:hAnsi="Times New Roman" w:cs="Times New Roman"/>
                <w:sz w:val="26"/>
                <w:szCs w:val="26"/>
              </w:rPr>
              <w:t>________________  __________</w:t>
            </w:r>
          </w:p>
          <w:p w:rsidR="008404D0" w:rsidRPr="002C3AA6" w:rsidRDefault="008404D0" w:rsidP="0074653D">
            <w:pPr>
              <w:spacing w:after="0" w:afterAutospacing="0" w:line="240" w:lineRule="auto"/>
              <w:ind w:left="252" w:firstLine="0"/>
              <w:jc w:val="left"/>
              <w:rPr>
                <w:rFonts w:ascii="Times New Roman" w:hAnsi="Times New Roman" w:cs="Times New Roman"/>
                <w:sz w:val="18"/>
                <w:szCs w:val="18"/>
                <w:lang w:val="en-US"/>
              </w:rPr>
            </w:pPr>
            <w:r w:rsidRPr="002C3AA6">
              <w:rPr>
                <w:rFonts w:ascii="Times New Roman" w:hAnsi="Times New Roman" w:cs="Times New Roman"/>
                <w:sz w:val="18"/>
                <w:szCs w:val="18"/>
              </w:rPr>
              <w:t xml:space="preserve">            (подпись)</w:t>
            </w:r>
            <w:r w:rsidRPr="002C3AA6">
              <w:rPr>
                <w:rFonts w:ascii="Times New Roman" w:hAnsi="Times New Roman" w:cs="Times New Roman"/>
                <w:sz w:val="18"/>
                <w:szCs w:val="18"/>
              </w:rPr>
              <w:tab/>
            </w:r>
          </w:p>
          <w:p w:rsidR="008404D0" w:rsidRPr="002C3AA6" w:rsidRDefault="008404D0" w:rsidP="0074653D">
            <w:pPr>
              <w:spacing w:after="0" w:afterAutospacing="0" w:line="240" w:lineRule="auto"/>
              <w:ind w:left="252" w:firstLine="0"/>
              <w:jc w:val="left"/>
              <w:rPr>
                <w:rFonts w:ascii="Times New Roman" w:hAnsi="Times New Roman" w:cs="Times New Roman"/>
                <w:sz w:val="26"/>
                <w:szCs w:val="26"/>
              </w:rPr>
            </w:pPr>
            <w:r w:rsidRPr="002C3AA6">
              <w:rPr>
                <w:rFonts w:ascii="Times New Roman" w:hAnsi="Times New Roman" w:cs="Times New Roman"/>
                <w:sz w:val="26"/>
                <w:szCs w:val="26"/>
              </w:rPr>
              <w:t>___________________</w:t>
            </w:r>
          </w:p>
          <w:p w:rsidR="008404D0" w:rsidRPr="002C3AA6" w:rsidRDefault="008404D0" w:rsidP="0074653D">
            <w:pPr>
              <w:spacing w:after="0" w:afterAutospacing="0" w:line="240" w:lineRule="auto"/>
              <w:ind w:left="252" w:firstLine="0"/>
              <w:jc w:val="left"/>
              <w:rPr>
                <w:rFonts w:ascii="Times New Roman" w:hAnsi="Times New Roman" w:cs="Times New Roman"/>
                <w:sz w:val="28"/>
                <w:szCs w:val="28"/>
              </w:rPr>
            </w:pPr>
            <w:r w:rsidRPr="002C3AA6">
              <w:rPr>
                <w:rFonts w:ascii="Times New Roman" w:hAnsi="Times New Roman" w:cs="Times New Roman"/>
                <w:sz w:val="18"/>
                <w:szCs w:val="18"/>
              </w:rPr>
              <w:t xml:space="preserve">                      (дата)</w:t>
            </w:r>
          </w:p>
        </w:tc>
      </w:tr>
    </w:tbl>
    <w:p w:rsidR="008404D0" w:rsidRDefault="008404D0" w:rsidP="008404D0">
      <w:pPr>
        <w:spacing w:after="0" w:afterAutospacing="0" w:line="240" w:lineRule="auto"/>
        <w:ind w:firstLine="0"/>
        <w:jc w:val="center"/>
        <w:rPr>
          <w:rFonts w:ascii="Times New Roman" w:hAnsi="Times New Roman" w:cs="Times New Roman"/>
          <w:sz w:val="28"/>
          <w:szCs w:val="28"/>
        </w:rPr>
      </w:pPr>
    </w:p>
    <w:p w:rsidR="008404D0" w:rsidRPr="002C3AA6" w:rsidRDefault="008404D0" w:rsidP="008404D0">
      <w:pPr>
        <w:spacing w:after="0" w:afterAutospacing="0" w:line="240" w:lineRule="auto"/>
        <w:ind w:firstLine="0"/>
        <w:jc w:val="center"/>
        <w:rPr>
          <w:rFonts w:ascii="Times New Roman" w:hAnsi="Times New Roman" w:cs="Times New Roman"/>
          <w:sz w:val="28"/>
          <w:szCs w:val="28"/>
        </w:rPr>
      </w:pPr>
      <w:r w:rsidRPr="002C3AA6">
        <w:rPr>
          <w:rFonts w:ascii="Times New Roman" w:hAnsi="Times New Roman" w:cs="Times New Roman"/>
          <w:sz w:val="28"/>
          <w:szCs w:val="28"/>
        </w:rPr>
        <w:t>Минск 201</w:t>
      </w:r>
      <w:r>
        <w:rPr>
          <w:rFonts w:ascii="Times New Roman" w:hAnsi="Times New Roman" w:cs="Times New Roman"/>
          <w:sz w:val="28"/>
          <w:szCs w:val="28"/>
        </w:rPr>
        <w:t>5</w:t>
      </w:r>
    </w:p>
    <w:p w:rsidR="008404D0" w:rsidRPr="002C3AA6" w:rsidRDefault="008404D0" w:rsidP="008404D0">
      <w:pPr>
        <w:spacing w:after="0" w:afterAutospacing="0" w:line="240" w:lineRule="auto"/>
        <w:ind w:firstLine="340"/>
        <w:jc w:val="center"/>
        <w:rPr>
          <w:rFonts w:ascii="Times New Roman" w:hAnsi="Times New Roman" w:cs="Times New Roman"/>
          <w:b/>
          <w:bCs/>
          <w:color w:val="000000"/>
          <w:sz w:val="30"/>
          <w:szCs w:val="30"/>
          <w:lang w:eastAsia="ru-RU"/>
        </w:rPr>
      </w:pPr>
    </w:p>
    <w:p w:rsidR="00071C42" w:rsidRDefault="008404D0" w:rsidP="00071C42">
      <w:pPr>
        <w:spacing w:after="0" w:afterAutospacing="0" w:line="240" w:lineRule="auto"/>
        <w:ind w:firstLine="0"/>
        <w:jc w:val="left"/>
        <w:rPr>
          <w:rFonts w:ascii="Times New Roman" w:hAnsi="Times New Roman" w:cs="Times New Roman"/>
          <w:b/>
          <w:bCs/>
          <w:caps/>
          <w:sz w:val="28"/>
          <w:szCs w:val="28"/>
        </w:rPr>
      </w:pPr>
      <w:r w:rsidRPr="002C3AA6">
        <w:rPr>
          <w:rFonts w:ascii="Times New Roman" w:hAnsi="Times New Roman" w:cs="Times New Roman"/>
          <w:b/>
          <w:bCs/>
          <w:caps/>
          <w:sz w:val="28"/>
          <w:szCs w:val="28"/>
        </w:rPr>
        <w:t>Составители:</w:t>
      </w:r>
    </w:p>
    <w:p w:rsidR="00071C42" w:rsidRDefault="008404D0" w:rsidP="00071C42">
      <w:pPr>
        <w:spacing w:after="0" w:afterAutospacing="0" w:line="240" w:lineRule="auto"/>
        <w:ind w:firstLine="0"/>
        <w:jc w:val="left"/>
        <w:rPr>
          <w:rFonts w:ascii="Times New Roman" w:hAnsi="Times New Roman" w:cs="Times New Roman"/>
          <w:b/>
          <w:bCs/>
          <w:caps/>
          <w:sz w:val="28"/>
          <w:szCs w:val="28"/>
        </w:rPr>
      </w:pPr>
      <w:r w:rsidRPr="00663E00">
        <w:rPr>
          <w:rFonts w:ascii="Times New Roman" w:hAnsi="Times New Roman" w:cs="Times New Roman"/>
          <w:bCs/>
          <w:sz w:val="28"/>
          <w:szCs w:val="28"/>
          <w:lang w:eastAsia="ru-RU"/>
        </w:rPr>
        <w:t>И.Н. Ивашкевич</w:t>
      </w:r>
      <w:r w:rsidRPr="002C3AA6">
        <w:rPr>
          <w:rFonts w:ascii="Times New Roman" w:hAnsi="Times New Roman" w:cs="Times New Roman"/>
          <w:b/>
          <w:bCs/>
          <w:sz w:val="28"/>
          <w:szCs w:val="28"/>
          <w:lang w:eastAsia="ru-RU"/>
        </w:rPr>
        <w:t xml:space="preserve"> – </w:t>
      </w:r>
      <w:r w:rsidRPr="002C3AA6">
        <w:rPr>
          <w:rFonts w:ascii="Times New Roman" w:hAnsi="Times New Roman" w:cs="Times New Roman"/>
          <w:sz w:val="28"/>
          <w:szCs w:val="28"/>
          <w:lang w:eastAsia="ru-RU"/>
        </w:rPr>
        <w:t>заведующ</w:t>
      </w:r>
      <w:r w:rsidR="00DC670A">
        <w:rPr>
          <w:rFonts w:ascii="Times New Roman" w:hAnsi="Times New Roman" w:cs="Times New Roman"/>
          <w:sz w:val="28"/>
          <w:szCs w:val="28"/>
          <w:lang w:eastAsia="ru-RU"/>
        </w:rPr>
        <w:t xml:space="preserve">ий </w:t>
      </w:r>
      <w:r w:rsidRPr="002C3AA6">
        <w:rPr>
          <w:rFonts w:ascii="Times New Roman" w:hAnsi="Times New Roman" w:cs="Times New Roman"/>
          <w:sz w:val="28"/>
          <w:szCs w:val="28"/>
          <w:lang w:eastAsia="ru-RU"/>
        </w:rPr>
        <w:t xml:space="preserve"> кафедрой </w:t>
      </w:r>
      <w:r>
        <w:rPr>
          <w:rFonts w:ascii="Times New Roman" w:hAnsi="Times New Roman" w:cs="Times New Roman"/>
          <w:sz w:val="28"/>
          <w:szCs w:val="28"/>
          <w:lang w:eastAsia="ru-RU"/>
        </w:rPr>
        <w:t xml:space="preserve">английского языка гуманитарных специальностей </w:t>
      </w:r>
      <w:r w:rsidRPr="002C3AA6">
        <w:rPr>
          <w:rFonts w:ascii="Times New Roman" w:hAnsi="Times New Roman" w:cs="Times New Roman"/>
          <w:sz w:val="28"/>
          <w:szCs w:val="28"/>
          <w:lang w:eastAsia="ru-RU"/>
        </w:rPr>
        <w:t xml:space="preserve">факультета международных отношений Белорусского </w:t>
      </w:r>
      <w:r w:rsidR="00DC670A">
        <w:rPr>
          <w:rFonts w:ascii="Times New Roman" w:hAnsi="Times New Roman" w:cs="Times New Roman"/>
          <w:sz w:val="28"/>
          <w:szCs w:val="28"/>
          <w:lang w:eastAsia="ru-RU"/>
        </w:rPr>
        <w:t xml:space="preserve"> </w:t>
      </w:r>
      <w:r w:rsidRPr="002C3AA6">
        <w:rPr>
          <w:rFonts w:ascii="Times New Roman" w:hAnsi="Times New Roman" w:cs="Times New Roman"/>
          <w:sz w:val="28"/>
          <w:szCs w:val="28"/>
          <w:lang w:eastAsia="ru-RU"/>
        </w:rPr>
        <w:t xml:space="preserve">государственного университета, кандидат </w:t>
      </w:r>
      <w:r>
        <w:rPr>
          <w:rFonts w:ascii="Times New Roman" w:hAnsi="Times New Roman" w:cs="Times New Roman"/>
          <w:sz w:val="28"/>
          <w:szCs w:val="28"/>
          <w:lang w:eastAsia="ru-RU"/>
        </w:rPr>
        <w:t>филологических наук</w:t>
      </w:r>
      <w:r w:rsidRPr="002C3AA6">
        <w:rPr>
          <w:rFonts w:ascii="Times New Roman" w:hAnsi="Times New Roman" w:cs="Times New Roman"/>
          <w:sz w:val="28"/>
          <w:szCs w:val="28"/>
          <w:lang w:eastAsia="ru-RU"/>
        </w:rPr>
        <w:t>, доцент</w:t>
      </w:r>
      <w:r w:rsidR="00DC670A">
        <w:rPr>
          <w:rFonts w:ascii="Times New Roman" w:hAnsi="Times New Roman" w:cs="Times New Roman"/>
          <w:sz w:val="28"/>
          <w:szCs w:val="28"/>
          <w:lang w:eastAsia="ru-RU"/>
        </w:rPr>
        <w:t>;</w:t>
      </w:r>
    </w:p>
    <w:p w:rsidR="00071C42" w:rsidRDefault="008404D0" w:rsidP="00071C42">
      <w:pPr>
        <w:spacing w:after="0" w:afterAutospacing="0" w:line="240" w:lineRule="auto"/>
        <w:ind w:firstLine="0"/>
        <w:jc w:val="left"/>
        <w:rPr>
          <w:rFonts w:ascii="Times New Roman" w:hAnsi="Times New Roman" w:cs="Times New Roman"/>
          <w:b/>
          <w:bCs/>
          <w:caps/>
          <w:sz w:val="28"/>
          <w:szCs w:val="28"/>
        </w:rPr>
      </w:pPr>
      <w:proofErr w:type="spellStart"/>
      <w:r w:rsidRPr="00663E00">
        <w:rPr>
          <w:rFonts w:ascii="Times New Roman" w:hAnsi="Times New Roman" w:cs="Times New Roman"/>
          <w:bCs/>
          <w:sz w:val="28"/>
          <w:szCs w:val="28"/>
          <w:lang w:eastAsia="ru-RU"/>
        </w:rPr>
        <w:t>М.С.Жмудиков</w:t>
      </w:r>
      <w:proofErr w:type="spellEnd"/>
      <w:r w:rsidRPr="002C3AA6">
        <w:rPr>
          <w:rFonts w:ascii="Times New Roman" w:hAnsi="Times New Roman" w:cs="Times New Roman"/>
          <w:b/>
          <w:bCs/>
          <w:sz w:val="28"/>
          <w:szCs w:val="28"/>
          <w:lang w:eastAsia="ru-RU"/>
        </w:rPr>
        <w:t xml:space="preserve"> </w:t>
      </w:r>
      <w:r>
        <w:rPr>
          <w:rFonts w:ascii="Times New Roman" w:hAnsi="Times New Roman" w:cs="Times New Roman"/>
          <w:b/>
          <w:bCs/>
          <w:sz w:val="28"/>
          <w:szCs w:val="28"/>
          <w:lang w:eastAsia="ru-RU"/>
        </w:rPr>
        <w:t>–</w:t>
      </w:r>
      <w:r w:rsidRPr="002C3AA6">
        <w:rPr>
          <w:rFonts w:ascii="Times New Roman" w:hAnsi="Times New Roman" w:cs="Times New Roman"/>
          <w:b/>
          <w:bCs/>
          <w:sz w:val="28"/>
          <w:szCs w:val="28"/>
          <w:lang w:eastAsia="ru-RU"/>
        </w:rPr>
        <w:t xml:space="preserve"> </w:t>
      </w:r>
      <w:r w:rsidRPr="00D31832">
        <w:rPr>
          <w:rFonts w:ascii="Times New Roman" w:hAnsi="Times New Roman" w:cs="Times New Roman"/>
          <w:bCs/>
          <w:sz w:val="28"/>
          <w:szCs w:val="28"/>
          <w:lang w:eastAsia="ru-RU"/>
        </w:rPr>
        <w:t>старший преподаватель</w:t>
      </w:r>
      <w:r>
        <w:rPr>
          <w:rFonts w:ascii="Times New Roman" w:hAnsi="Times New Roman" w:cs="Times New Roman"/>
          <w:b/>
          <w:bCs/>
          <w:sz w:val="28"/>
          <w:szCs w:val="28"/>
          <w:lang w:eastAsia="ru-RU"/>
        </w:rPr>
        <w:t xml:space="preserve"> </w:t>
      </w:r>
      <w:proofErr w:type="gramStart"/>
      <w:r w:rsidRPr="002C3AA6">
        <w:rPr>
          <w:rFonts w:ascii="Times New Roman" w:hAnsi="Times New Roman" w:cs="Times New Roman"/>
          <w:sz w:val="28"/>
          <w:szCs w:val="28"/>
          <w:lang w:eastAsia="ru-RU"/>
        </w:rPr>
        <w:t xml:space="preserve">кафедры </w:t>
      </w:r>
      <w:r>
        <w:rPr>
          <w:rFonts w:ascii="Times New Roman" w:hAnsi="Times New Roman" w:cs="Times New Roman"/>
          <w:sz w:val="28"/>
          <w:szCs w:val="28"/>
          <w:lang w:eastAsia="ru-RU"/>
        </w:rPr>
        <w:t>английского языка гуманитарных специальностей</w:t>
      </w:r>
      <w:r w:rsidRPr="002C3AA6">
        <w:rPr>
          <w:rFonts w:ascii="Times New Roman" w:hAnsi="Times New Roman" w:cs="Times New Roman"/>
          <w:sz w:val="28"/>
          <w:szCs w:val="28"/>
          <w:lang w:eastAsia="ru-RU"/>
        </w:rPr>
        <w:t xml:space="preserve"> факультета международных отношений Белорусского государственного университета</w:t>
      </w:r>
      <w:proofErr w:type="gramEnd"/>
      <w:r w:rsidR="00DC670A">
        <w:rPr>
          <w:rFonts w:ascii="Times New Roman" w:hAnsi="Times New Roman" w:cs="Times New Roman"/>
          <w:sz w:val="28"/>
          <w:szCs w:val="28"/>
          <w:lang w:eastAsia="ru-RU"/>
        </w:rPr>
        <w:t>;</w:t>
      </w:r>
    </w:p>
    <w:p w:rsidR="008404D0" w:rsidRPr="00071C42" w:rsidRDefault="008404D0" w:rsidP="00071C42">
      <w:pPr>
        <w:spacing w:after="0" w:afterAutospacing="0" w:line="240" w:lineRule="auto"/>
        <w:ind w:firstLine="0"/>
        <w:jc w:val="left"/>
        <w:rPr>
          <w:rFonts w:ascii="Times New Roman" w:hAnsi="Times New Roman" w:cs="Times New Roman"/>
          <w:b/>
          <w:bCs/>
          <w:caps/>
          <w:sz w:val="28"/>
          <w:szCs w:val="28"/>
        </w:rPr>
      </w:pPr>
      <w:r w:rsidRPr="00663E00">
        <w:rPr>
          <w:rFonts w:ascii="Times New Roman" w:hAnsi="Times New Roman" w:cs="Times New Roman"/>
          <w:bCs/>
          <w:sz w:val="28"/>
          <w:szCs w:val="28"/>
          <w:lang w:eastAsia="ru-RU"/>
        </w:rPr>
        <w:t>И.А. Непомнящих</w:t>
      </w:r>
      <w:r>
        <w:rPr>
          <w:rFonts w:ascii="Times New Roman" w:hAnsi="Times New Roman" w:cs="Times New Roman"/>
          <w:b/>
          <w:bCs/>
          <w:sz w:val="28"/>
          <w:szCs w:val="28"/>
          <w:lang w:eastAsia="ru-RU"/>
        </w:rPr>
        <w:t xml:space="preserve"> </w:t>
      </w:r>
      <w:r w:rsidRPr="002C3AA6">
        <w:rPr>
          <w:rFonts w:ascii="Times New Roman" w:hAnsi="Times New Roman" w:cs="Times New Roman"/>
          <w:sz w:val="28"/>
          <w:szCs w:val="28"/>
          <w:lang w:eastAsia="ru-RU"/>
        </w:rPr>
        <w:t xml:space="preserve"> – </w:t>
      </w:r>
      <w:r w:rsidRPr="00D31832">
        <w:rPr>
          <w:rFonts w:ascii="Times New Roman" w:hAnsi="Times New Roman" w:cs="Times New Roman"/>
          <w:bCs/>
          <w:sz w:val="28"/>
          <w:szCs w:val="28"/>
          <w:lang w:eastAsia="ru-RU"/>
        </w:rPr>
        <w:t>старший преподаватель</w:t>
      </w:r>
      <w:r>
        <w:rPr>
          <w:rFonts w:ascii="Times New Roman" w:hAnsi="Times New Roman" w:cs="Times New Roman"/>
          <w:b/>
          <w:bCs/>
          <w:sz w:val="28"/>
          <w:szCs w:val="28"/>
          <w:lang w:eastAsia="ru-RU"/>
        </w:rPr>
        <w:t xml:space="preserve"> </w:t>
      </w:r>
      <w:proofErr w:type="gramStart"/>
      <w:r w:rsidRPr="002C3AA6">
        <w:rPr>
          <w:rFonts w:ascii="Times New Roman" w:hAnsi="Times New Roman" w:cs="Times New Roman"/>
          <w:sz w:val="28"/>
          <w:szCs w:val="28"/>
          <w:lang w:eastAsia="ru-RU"/>
        </w:rPr>
        <w:t xml:space="preserve">кафедры </w:t>
      </w:r>
      <w:r>
        <w:rPr>
          <w:rFonts w:ascii="Times New Roman" w:hAnsi="Times New Roman" w:cs="Times New Roman"/>
          <w:sz w:val="28"/>
          <w:szCs w:val="28"/>
          <w:lang w:eastAsia="ru-RU"/>
        </w:rPr>
        <w:t>английского языка гуманитарных специальностей</w:t>
      </w:r>
      <w:r w:rsidRPr="002C3AA6">
        <w:rPr>
          <w:rFonts w:ascii="Times New Roman" w:hAnsi="Times New Roman" w:cs="Times New Roman"/>
          <w:sz w:val="28"/>
          <w:szCs w:val="28"/>
          <w:lang w:eastAsia="ru-RU"/>
        </w:rPr>
        <w:t xml:space="preserve"> факультета международных отношений Белорусского государственного университета</w:t>
      </w:r>
      <w:proofErr w:type="gramEnd"/>
    </w:p>
    <w:p w:rsidR="008404D0" w:rsidRDefault="008404D0" w:rsidP="008404D0">
      <w:pPr>
        <w:keepNext/>
        <w:keepLines/>
        <w:spacing w:after="0" w:afterAutospacing="0" w:line="240" w:lineRule="auto"/>
        <w:ind w:firstLine="0"/>
        <w:jc w:val="left"/>
        <w:outlineLvl w:val="7"/>
        <w:rPr>
          <w:rFonts w:ascii="Times New Roman" w:hAnsi="Times New Roman" w:cs="Times New Roman"/>
          <w:b/>
          <w:bCs/>
          <w:caps/>
          <w:sz w:val="28"/>
          <w:szCs w:val="28"/>
        </w:rPr>
      </w:pPr>
    </w:p>
    <w:p w:rsidR="00EA7399" w:rsidRDefault="008404D0" w:rsidP="00EA7399">
      <w:pPr>
        <w:keepNext/>
        <w:keepLines/>
        <w:spacing w:after="0" w:afterAutospacing="0" w:line="240" w:lineRule="auto"/>
        <w:ind w:firstLine="0"/>
        <w:jc w:val="left"/>
        <w:outlineLvl w:val="7"/>
        <w:rPr>
          <w:rFonts w:ascii="Times New Roman" w:hAnsi="Times New Roman" w:cs="Times New Roman"/>
          <w:b/>
          <w:bCs/>
          <w:caps/>
          <w:sz w:val="28"/>
          <w:szCs w:val="28"/>
        </w:rPr>
      </w:pPr>
      <w:r w:rsidRPr="002C3AA6">
        <w:rPr>
          <w:rFonts w:ascii="Times New Roman" w:hAnsi="Times New Roman" w:cs="Times New Roman"/>
          <w:b/>
          <w:bCs/>
          <w:caps/>
          <w:sz w:val="28"/>
          <w:szCs w:val="28"/>
        </w:rPr>
        <w:t>Рецензенты</w:t>
      </w:r>
      <w:r w:rsidR="00EA7399">
        <w:rPr>
          <w:rFonts w:ascii="Times New Roman" w:hAnsi="Times New Roman" w:cs="Times New Roman"/>
          <w:b/>
          <w:bCs/>
          <w:caps/>
          <w:sz w:val="28"/>
          <w:szCs w:val="28"/>
        </w:rPr>
        <w:t xml:space="preserve">: </w:t>
      </w:r>
    </w:p>
    <w:p w:rsidR="00EA7399" w:rsidRDefault="008404D0" w:rsidP="00EA7399">
      <w:pPr>
        <w:keepNext/>
        <w:keepLines/>
        <w:spacing w:after="0" w:afterAutospacing="0" w:line="240" w:lineRule="auto"/>
        <w:ind w:firstLine="0"/>
        <w:outlineLvl w:val="7"/>
        <w:rPr>
          <w:rFonts w:ascii="Times New Roman" w:hAnsi="Times New Roman" w:cs="Times New Roman"/>
          <w:sz w:val="28"/>
          <w:szCs w:val="28"/>
        </w:rPr>
      </w:pPr>
      <w:r w:rsidRPr="002C3AA6">
        <w:rPr>
          <w:rFonts w:ascii="Times New Roman" w:hAnsi="Times New Roman" w:cs="Times New Roman"/>
          <w:spacing w:val="-2"/>
          <w:sz w:val="28"/>
          <w:szCs w:val="28"/>
          <w:lang w:eastAsia="ru-RU"/>
        </w:rPr>
        <w:t xml:space="preserve">Кафедра </w:t>
      </w:r>
      <w:r w:rsidR="00DC670A">
        <w:rPr>
          <w:rFonts w:ascii="Times New Roman" w:hAnsi="Times New Roman" w:cs="Times New Roman"/>
          <w:spacing w:val="-2"/>
          <w:sz w:val="28"/>
          <w:szCs w:val="28"/>
          <w:lang w:eastAsia="ru-RU"/>
        </w:rPr>
        <w:t>теории и практики английской речи</w:t>
      </w:r>
      <w:r w:rsidRPr="009719D6">
        <w:rPr>
          <w:rFonts w:ascii="Times New Roman" w:hAnsi="Times New Roman" w:cs="Times New Roman"/>
          <w:sz w:val="28"/>
          <w:szCs w:val="28"/>
        </w:rPr>
        <w:t xml:space="preserve"> учреждение образования «</w:t>
      </w:r>
      <w:r w:rsidR="00DC670A">
        <w:rPr>
          <w:rFonts w:ascii="Times New Roman" w:hAnsi="Times New Roman" w:cs="Times New Roman"/>
          <w:sz w:val="28"/>
          <w:szCs w:val="28"/>
        </w:rPr>
        <w:t>Минский государственный лингвистический университет</w:t>
      </w:r>
      <w:r w:rsidRPr="009719D6">
        <w:rPr>
          <w:rFonts w:ascii="Times New Roman" w:hAnsi="Times New Roman" w:cs="Times New Roman"/>
          <w:sz w:val="28"/>
          <w:szCs w:val="28"/>
        </w:rPr>
        <w:t>»</w:t>
      </w:r>
      <w:r w:rsidR="00EA7399">
        <w:rPr>
          <w:rFonts w:ascii="Times New Roman" w:hAnsi="Times New Roman" w:cs="Times New Roman"/>
          <w:sz w:val="28"/>
          <w:szCs w:val="28"/>
        </w:rPr>
        <w:t>;</w:t>
      </w:r>
    </w:p>
    <w:p w:rsidR="00DC670A" w:rsidRPr="002C3AA6" w:rsidRDefault="00DC670A" w:rsidP="00EA7399">
      <w:pPr>
        <w:keepNext/>
        <w:keepLines/>
        <w:spacing w:after="0" w:afterAutospacing="0" w:line="240" w:lineRule="auto"/>
        <w:ind w:firstLine="0"/>
        <w:outlineLvl w:val="7"/>
        <w:rPr>
          <w:rFonts w:ascii="Times New Roman" w:hAnsi="Times New Roman" w:cs="Times New Roman"/>
          <w:sz w:val="28"/>
          <w:szCs w:val="28"/>
          <w:lang w:eastAsia="ru-RU"/>
        </w:rPr>
      </w:pPr>
      <w:proofErr w:type="spellStart"/>
      <w:r w:rsidRPr="00EA7399">
        <w:rPr>
          <w:rFonts w:ascii="Times New Roman" w:hAnsi="Times New Roman" w:cs="Times New Roman"/>
          <w:sz w:val="28"/>
          <w:szCs w:val="28"/>
        </w:rPr>
        <w:t>Т.Ф.Солонович</w:t>
      </w:r>
      <w:proofErr w:type="spellEnd"/>
      <w:r>
        <w:rPr>
          <w:rFonts w:ascii="Times New Roman" w:hAnsi="Times New Roman" w:cs="Times New Roman"/>
          <w:sz w:val="28"/>
          <w:szCs w:val="28"/>
        </w:rPr>
        <w:t>,</w:t>
      </w:r>
      <w:r w:rsidR="008404D0" w:rsidRPr="002C3AA6">
        <w:rPr>
          <w:rFonts w:ascii="Times New Roman" w:hAnsi="Times New Roman" w:cs="Times New Roman"/>
          <w:spacing w:val="-2"/>
          <w:sz w:val="28"/>
          <w:szCs w:val="28"/>
          <w:lang w:eastAsia="ru-RU"/>
        </w:rPr>
        <w:t xml:space="preserve"> </w:t>
      </w:r>
      <w:r w:rsidR="008404D0">
        <w:rPr>
          <w:rFonts w:ascii="Times New Roman" w:hAnsi="Times New Roman" w:cs="Times New Roman"/>
          <w:spacing w:val="-2"/>
          <w:sz w:val="28"/>
          <w:szCs w:val="28"/>
          <w:lang w:eastAsia="ru-RU"/>
        </w:rPr>
        <w:t xml:space="preserve">заведующий кафедрой </w:t>
      </w:r>
      <w:r>
        <w:rPr>
          <w:rFonts w:ascii="Times New Roman" w:hAnsi="Times New Roman" w:cs="Times New Roman"/>
          <w:spacing w:val="-2"/>
          <w:sz w:val="28"/>
          <w:szCs w:val="28"/>
          <w:lang w:eastAsia="ru-RU"/>
        </w:rPr>
        <w:t>теории и практики английской речи</w:t>
      </w:r>
      <w:r w:rsidR="008404D0">
        <w:rPr>
          <w:rFonts w:ascii="Times New Roman" w:hAnsi="Times New Roman" w:cs="Times New Roman"/>
          <w:spacing w:val="-2"/>
          <w:sz w:val="28"/>
          <w:szCs w:val="28"/>
          <w:lang w:eastAsia="ru-RU"/>
        </w:rPr>
        <w:t xml:space="preserve"> учреждения образования «</w:t>
      </w:r>
      <w:r>
        <w:rPr>
          <w:rFonts w:ascii="Times New Roman" w:hAnsi="Times New Roman" w:cs="Times New Roman"/>
          <w:spacing w:val="-2"/>
          <w:sz w:val="28"/>
          <w:szCs w:val="28"/>
          <w:lang w:eastAsia="ru-RU"/>
        </w:rPr>
        <w:t>Белорусский государственный экономический университет</w:t>
      </w:r>
      <w:r w:rsidR="008404D0">
        <w:rPr>
          <w:rFonts w:ascii="Times New Roman" w:hAnsi="Times New Roman" w:cs="Times New Roman"/>
          <w:spacing w:val="-2"/>
          <w:sz w:val="28"/>
          <w:szCs w:val="28"/>
          <w:lang w:eastAsia="ru-RU"/>
        </w:rPr>
        <w:t>»,</w:t>
      </w:r>
      <w:r w:rsidR="008404D0" w:rsidRPr="002C3AA6">
        <w:rPr>
          <w:rFonts w:ascii="Times New Roman" w:hAnsi="Times New Roman" w:cs="Times New Roman"/>
          <w:spacing w:val="-2"/>
          <w:sz w:val="28"/>
          <w:szCs w:val="28"/>
          <w:lang w:eastAsia="ru-RU"/>
        </w:rPr>
        <w:t xml:space="preserve"> </w:t>
      </w:r>
      <w:r w:rsidRPr="002C3AA6">
        <w:rPr>
          <w:rFonts w:ascii="Times New Roman" w:hAnsi="Times New Roman" w:cs="Times New Roman"/>
          <w:sz w:val="28"/>
          <w:szCs w:val="28"/>
          <w:lang w:eastAsia="ru-RU"/>
        </w:rPr>
        <w:t xml:space="preserve">кандидат </w:t>
      </w:r>
      <w:r>
        <w:rPr>
          <w:rFonts w:ascii="Times New Roman" w:hAnsi="Times New Roman" w:cs="Times New Roman"/>
          <w:sz w:val="28"/>
          <w:szCs w:val="28"/>
          <w:lang w:eastAsia="ru-RU"/>
        </w:rPr>
        <w:t>филологических наук</w:t>
      </w:r>
      <w:r w:rsidRPr="002C3AA6">
        <w:rPr>
          <w:rFonts w:ascii="Times New Roman" w:hAnsi="Times New Roman" w:cs="Times New Roman"/>
          <w:sz w:val="28"/>
          <w:szCs w:val="28"/>
          <w:lang w:eastAsia="ru-RU"/>
        </w:rPr>
        <w:t>, доцент</w:t>
      </w:r>
    </w:p>
    <w:p w:rsidR="008404D0" w:rsidRPr="002C3AA6" w:rsidRDefault="008404D0" w:rsidP="008404D0">
      <w:pPr>
        <w:spacing w:after="0" w:afterAutospacing="0" w:line="240" w:lineRule="auto"/>
        <w:ind w:firstLine="0"/>
        <w:jc w:val="left"/>
        <w:rPr>
          <w:rFonts w:ascii="Times New Roman" w:hAnsi="Times New Roman" w:cs="Times New Roman"/>
          <w:sz w:val="28"/>
          <w:szCs w:val="28"/>
          <w:lang w:eastAsia="ru-RU"/>
        </w:rPr>
      </w:pPr>
      <w:r w:rsidRPr="002C3AA6">
        <w:rPr>
          <w:rFonts w:ascii="Times New Roman" w:hAnsi="Times New Roman" w:cs="Times New Roman"/>
          <w:sz w:val="28"/>
          <w:szCs w:val="28"/>
          <w:lang w:eastAsia="ru-RU"/>
        </w:rPr>
        <w:tab/>
      </w:r>
    </w:p>
    <w:p w:rsidR="008404D0" w:rsidRPr="002C3AA6" w:rsidRDefault="008404D0" w:rsidP="008404D0">
      <w:pPr>
        <w:spacing w:after="0" w:afterAutospacing="0" w:line="240" w:lineRule="auto"/>
        <w:ind w:firstLine="0"/>
        <w:jc w:val="left"/>
        <w:rPr>
          <w:rFonts w:ascii="Times New Roman" w:hAnsi="Times New Roman" w:cs="Times New Roman"/>
          <w:sz w:val="28"/>
          <w:szCs w:val="28"/>
          <w:lang w:eastAsia="ru-RU"/>
        </w:rPr>
      </w:pPr>
    </w:p>
    <w:p w:rsidR="008404D0" w:rsidRPr="002C3AA6" w:rsidRDefault="008404D0" w:rsidP="008404D0">
      <w:pPr>
        <w:keepNext/>
        <w:keepLines/>
        <w:spacing w:after="0" w:afterAutospacing="0" w:line="240" w:lineRule="auto"/>
        <w:ind w:firstLine="0"/>
        <w:jc w:val="left"/>
        <w:outlineLvl w:val="7"/>
        <w:rPr>
          <w:rFonts w:ascii="Times New Roman" w:hAnsi="Times New Roman" w:cs="Times New Roman"/>
          <w:b/>
          <w:bCs/>
          <w:caps/>
          <w:sz w:val="28"/>
          <w:szCs w:val="28"/>
        </w:rPr>
      </w:pPr>
      <w:r w:rsidRPr="002C3AA6">
        <w:rPr>
          <w:rFonts w:ascii="Times New Roman" w:hAnsi="Times New Roman" w:cs="Times New Roman"/>
          <w:b/>
          <w:bCs/>
          <w:caps/>
          <w:sz w:val="28"/>
          <w:szCs w:val="28"/>
        </w:rPr>
        <w:t>РЕКОМЕНДОВАНА К УТВЕРЖДЕНИЮ В КАЧЕСТВЕ ТИПОВОЙ:</w:t>
      </w:r>
    </w:p>
    <w:p w:rsidR="008404D0" w:rsidRPr="002C3AA6" w:rsidRDefault="008404D0" w:rsidP="008404D0">
      <w:pPr>
        <w:spacing w:after="120" w:afterAutospacing="0" w:line="240" w:lineRule="auto"/>
        <w:ind w:firstLine="0"/>
        <w:jc w:val="left"/>
        <w:rPr>
          <w:rFonts w:ascii="Times New Roman" w:hAnsi="Times New Roman" w:cs="Times New Roman"/>
          <w:sz w:val="24"/>
          <w:szCs w:val="24"/>
          <w:lang w:eastAsia="ru-RU"/>
        </w:rPr>
      </w:pPr>
    </w:p>
    <w:p w:rsidR="008404D0" w:rsidRPr="002C3AA6" w:rsidRDefault="008404D0" w:rsidP="008404D0">
      <w:pPr>
        <w:spacing w:after="120" w:afterAutospacing="0" w:line="240" w:lineRule="auto"/>
        <w:ind w:firstLine="0"/>
        <w:rPr>
          <w:rFonts w:ascii="Times New Roman" w:hAnsi="Times New Roman" w:cs="Times New Roman"/>
          <w:sz w:val="28"/>
          <w:szCs w:val="28"/>
          <w:lang w:eastAsia="ru-RU"/>
        </w:rPr>
      </w:pPr>
      <w:r w:rsidRPr="002C3AA6">
        <w:rPr>
          <w:rFonts w:ascii="Times New Roman" w:hAnsi="Times New Roman" w:cs="Times New Roman"/>
          <w:sz w:val="28"/>
          <w:szCs w:val="28"/>
          <w:lang w:eastAsia="ru-RU"/>
        </w:rPr>
        <w:t xml:space="preserve">Кафедрой </w:t>
      </w:r>
      <w:r>
        <w:rPr>
          <w:rFonts w:ascii="Times New Roman" w:hAnsi="Times New Roman" w:cs="Times New Roman"/>
          <w:sz w:val="28"/>
          <w:szCs w:val="28"/>
          <w:lang w:eastAsia="ru-RU"/>
        </w:rPr>
        <w:t xml:space="preserve">английского языка гуманитарных специальностей </w:t>
      </w:r>
      <w:r w:rsidRPr="002C3AA6">
        <w:rPr>
          <w:rFonts w:ascii="Times New Roman" w:hAnsi="Times New Roman" w:cs="Times New Roman"/>
          <w:sz w:val="28"/>
          <w:szCs w:val="28"/>
          <w:lang w:eastAsia="ru-RU"/>
        </w:rPr>
        <w:t xml:space="preserve"> факультета международных отношений Белорусского государственного университета (протокол № </w:t>
      </w:r>
      <w:r>
        <w:rPr>
          <w:rFonts w:ascii="Times New Roman" w:hAnsi="Times New Roman" w:cs="Times New Roman"/>
          <w:sz w:val="28"/>
          <w:szCs w:val="28"/>
          <w:lang w:eastAsia="ru-RU"/>
        </w:rPr>
        <w:t>9</w:t>
      </w:r>
      <w:r w:rsidRPr="002C3AA6">
        <w:rPr>
          <w:rFonts w:ascii="Times New Roman" w:hAnsi="Times New Roman" w:cs="Times New Roman"/>
          <w:sz w:val="28"/>
          <w:szCs w:val="28"/>
          <w:lang w:eastAsia="ru-RU"/>
        </w:rPr>
        <w:t xml:space="preserve"> от 2</w:t>
      </w:r>
      <w:r w:rsidR="00DC670A">
        <w:rPr>
          <w:rFonts w:ascii="Times New Roman" w:hAnsi="Times New Roman" w:cs="Times New Roman"/>
          <w:sz w:val="28"/>
          <w:szCs w:val="28"/>
          <w:lang w:eastAsia="ru-RU"/>
        </w:rPr>
        <w:t>7</w:t>
      </w:r>
      <w:r w:rsidRPr="002C3AA6">
        <w:rPr>
          <w:rFonts w:ascii="Times New Roman" w:hAnsi="Times New Roman" w:cs="Times New Roman"/>
          <w:sz w:val="28"/>
          <w:szCs w:val="28"/>
          <w:lang w:eastAsia="ru-RU"/>
        </w:rPr>
        <w:t>.04.201</w:t>
      </w:r>
      <w:r>
        <w:rPr>
          <w:rFonts w:ascii="Times New Roman" w:hAnsi="Times New Roman" w:cs="Times New Roman"/>
          <w:sz w:val="28"/>
          <w:szCs w:val="28"/>
          <w:lang w:eastAsia="ru-RU"/>
        </w:rPr>
        <w:t>5</w:t>
      </w:r>
      <w:r w:rsidRPr="002C3AA6">
        <w:rPr>
          <w:rFonts w:ascii="Times New Roman" w:hAnsi="Times New Roman" w:cs="Times New Roman"/>
          <w:sz w:val="28"/>
          <w:szCs w:val="28"/>
          <w:lang w:eastAsia="ru-RU"/>
        </w:rPr>
        <w:t xml:space="preserve"> г.);</w:t>
      </w:r>
    </w:p>
    <w:p w:rsidR="008404D0" w:rsidRPr="002C3AA6" w:rsidRDefault="008404D0" w:rsidP="008404D0">
      <w:pPr>
        <w:spacing w:after="0" w:afterAutospacing="0" w:line="240" w:lineRule="auto"/>
        <w:ind w:right="-496" w:firstLine="0"/>
        <w:rPr>
          <w:rFonts w:ascii="Times New Roman" w:hAnsi="Times New Roman" w:cs="Times New Roman"/>
          <w:sz w:val="28"/>
          <w:szCs w:val="28"/>
        </w:rPr>
      </w:pPr>
      <w:r w:rsidRPr="002C3AA6">
        <w:rPr>
          <w:rFonts w:ascii="Times New Roman" w:hAnsi="Times New Roman" w:cs="Times New Roman"/>
          <w:sz w:val="28"/>
          <w:szCs w:val="28"/>
        </w:rPr>
        <w:t>Научно-методическим советом Белорусского государственного университета</w:t>
      </w:r>
    </w:p>
    <w:p w:rsidR="008404D0" w:rsidRPr="002C3AA6" w:rsidRDefault="008404D0" w:rsidP="008404D0">
      <w:pPr>
        <w:spacing w:after="0" w:afterAutospacing="0" w:line="240" w:lineRule="auto"/>
        <w:ind w:right="-496" w:firstLine="0"/>
        <w:rPr>
          <w:rFonts w:ascii="Times New Roman" w:hAnsi="Times New Roman" w:cs="Times New Roman"/>
          <w:sz w:val="28"/>
          <w:szCs w:val="28"/>
        </w:rPr>
      </w:pPr>
      <w:r w:rsidRPr="002C3AA6">
        <w:rPr>
          <w:rFonts w:ascii="Times New Roman" w:hAnsi="Times New Roman" w:cs="Times New Roman"/>
          <w:sz w:val="28"/>
          <w:szCs w:val="28"/>
        </w:rPr>
        <w:t xml:space="preserve">(протокол </w:t>
      </w:r>
      <w:r w:rsidR="00EA7399">
        <w:rPr>
          <w:rFonts w:ascii="Times New Roman" w:hAnsi="Times New Roman" w:cs="Times New Roman"/>
          <w:sz w:val="28"/>
          <w:szCs w:val="28"/>
        </w:rPr>
        <w:t>№ 5 от 15 мая 2015 г.);</w:t>
      </w:r>
    </w:p>
    <w:p w:rsidR="008404D0" w:rsidRPr="002C3AA6" w:rsidRDefault="008404D0" w:rsidP="008404D0">
      <w:pPr>
        <w:spacing w:after="0" w:afterAutospacing="0" w:line="240" w:lineRule="auto"/>
        <w:ind w:right="-496" w:firstLine="0"/>
        <w:rPr>
          <w:rFonts w:ascii="Times New Roman" w:hAnsi="Times New Roman" w:cs="Times New Roman"/>
          <w:sz w:val="28"/>
          <w:szCs w:val="28"/>
        </w:rPr>
      </w:pPr>
    </w:p>
    <w:p w:rsidR="00EA7399" w:rsidRDefault="008404D0" w:rsidP="008404D0">
      <w:pPr>
        <w:spacing w:after="0" w:afterAutospacing="0" w:line="240" w:lineRule="auto"/>
        <w:ind w:right="-1" w:firstLine="0"/>
        <w:rPr>
          <w:rFonts w:ascii="Times New Roman" w:hAnsi="Times New Roman" w:cs="Times New Roman"/>
          <w:sz w:val="28"/>
          <w:szCs w:val="28"/>
        </w:rPr>
      </w:pPr>
      <w:r w:rsidRPr="002C3AA6">
        <w:rPr>
          <w:rFonts w:ascii="Times New Roman" w:hAnsi="Times New Roman" w:cs="Times New Roman"/>
          <w:sz w:val="28"/>
          <w:szCs w:val="28"/>
        </w:rPr>
        <w:t>Научно-методическим советом по групп</w:t>
      </w:r>
      <w:r w:rsidR="00EA7399">
        <w:rPr>
          <w:rFonts w:ascii="Times New Roman" w:hAnsi="Times New Roman" w:cs="Times New Roman"/>
          <w:sz w:val="28"/>
          <w:szCs w:val="28"/>
        </w:rPr>
        <w:t>е</w:t>
      </w:r>
      <w:r w:rsidRPr="002C3AA6">
        <w:rPr>
          <w:rFonts w:ascii="Times New Roman" w:hAnsi="Times New Roman" w:cs="Times New Roman"/>
          <w:sz w:val="28"/>
          <w:szCs w:val="28"/>
        </w:rPr>
        <w:t xml:space="preserve"> специальностей «</w:t>
      </w:r>
      <w:r w:rsidR="00EA7399">
        <w:rPr>
          <w:rFonts w:ascii="Times New Roman" w:hAnsi="Times New Roman" w:cs="Times New Roman"/>
          <w:sz w:val="28"/>
          <w:szCs w:val="28"/>
        </w:rPr>
        <w:t>Коммуникации» учебно-</w:t>
      </w:r>
      <w:r w:rsidRPr="002C3AA6">
        <w:rPr>
          <w:rFonts w:ascii="Times New Roman" w:hAnsi="Times New Roman" w:cs="Times New Roman"/>
          <w:sz w:val="28"/>
          <w:szCs w:val="28"/>
        </w:rPr>
        <w:t>методического объединения по гуманитарному образованию</w:t>
      </w:r>
    </w:p>
    <w:p w:rsidR="008404D0" w:rsidRPr="002C3AA6" w:rsidRDefault="008404D0" w:rsidP="008404D0">
      <w:pPr>
        <w:spacing w:after="0" w:afterAutospacing="0" w:line="240" w:lineRule="auto"/>
        <w:ind w:right="-1" w:firstLine="0"/>
        <w:rPr>
          <w:rFonts w:ascii="Times New Roman" w:hAnsi="Times New Roman" w:cs="Times New Roman"/>
          <w:sz w:val="28"/>
          <w:szCs w:val="28"/>
          <w:lang w:val="be-BY"/>
        </w:rPr>
      </w:pPr>
      <w:r w:rsidRPr="002C3AA6">
        <w:rPr>
          <w:rFonts w:ascii="Times New Roman" w:hAnsi="Times New Roman" w:cs="Times New Roman"/>
          <w:sz w:val="28"/>
          <w:szCs w:val="28"/>
        </w:rPr>
        <w:t>(протокол</w:t>
      </w:r>
      <w:r w:rsidR="00EA7399">
        <w:rPr>
          <w:rFonts w:ascii="Times New Roman" w:hAnsi="Times New Roman" w:cs="Times New Roman"/>
          <w:sz w:val="28"/>
          <w:szCs w:val="28"/>
        </w:rPr>
        <w:t xml:space="preserve"> № 6 от 30 апреля 2015 г.).</w:t>
      </w:r>
    </w:p>
    <w:p w:rsidR="008404D0" w:rsidRDefault="008404D0" w:rsidP="008404D0">
      <w:pPr>
        <w:spacing w:after="0" w:afterAutospacing="0" w:line="240" w:lineRule="auto"/>
        <w:ind w:firstLine="0"/>
        <w:jc w:val="left"/>
        <w:rPr>
          <w:rFonts w:ascii="Times New Roman" w:hAnsi="Times New Roman" w:cs="Times New Roman"/>
          <w:sz w:val="28"/>
          <w:szCs w:val="28"/>
        </w:rPr>
      </w:pPr>
    </w:p>
    <w:p w:rsidR="008404D0" w:rsidRDefault="008404D0" w:rsidP="008404D0">
      <w:pPr>
        <w:spacing w:after="0" w:afterAutospacing="0" w:line="240" w:lineRule="auto"/>
        <w:ind w:firstLine="0"/>
        <w:jc w:val="left"/>
        <w:rPr>
          <w:rFonts w:ascii="Times New Roman" w:hAnsi="Times New Roman" w:cs="Times New Roman"/>
          <w:sz w:val="28"/>
          <w:szCs w:val="28"/>
        </w:rPr>
      </w:pPr>
    </w:p>
    <w:p w:rsidR="008404D0" w:rsidRDefault="008404D0" w:rsidP="008404D0">
      <w:pPr>
        <w:spacing w:after="0" w:afterAutospacing="0" w:line="240" w:lineRule="auto"/>
        <w:ind w:firstLine="0"/>
        <w:jc w:val="left"/>
        <w:rPr>
          <w:rFonts w:ascii="Times New Roman" w:hAnsi="Times New Roman" w:cs="Times New Roman"/>
          <w:sz w:val="28"/>
          <w:szCs w:val="28"/>
        </w:rPr>
      </w:pPr>
    </w:p>
    <w:p w:rsidR="008404D0" w:rsidRDefault="008404D0" w:rsidP="008404D0">
      <w:pPr>
        <w:spacing w:after="0" w:afterAutospacing="0" w:line="240" w:lineRule="auto"/>
        <w:ind w:firstLine="0"/>
        <w:jc w:val="left"/>
        <w:rPr>
          <w:rFonts w:ascii="Times New Roman" w:hAnsi="Times New Roman" w:cs="Times New Roman"/>
          <w:sz w:val="28"/>
          <w:szCs w:val="28"/>
        </w:rPr>
      </w:pPr>
    </w:p>
    <w:p w:rsidR="008404D0" w:rsidRDefault="008404D0" w:rsidP="008404D0">
      <w:pPr>
        <w:spacing w:after="0" w:afterAutospacing="0" w:line="240" w:lineRule="auto"/>
        <w:ind w:firstLine="0"/>
        <w:jc w:val="left"/>
        <w:rPr>
          <w:rFonts w:ascii="Times New Roman" w:hAnsi="Times New Roman" w:cs="Times New Roman"/>
          <w:sz w:val="28"/>
          <w:szCs w:val="28"/>
        </w:rPr>
      </w:pPr>
    </w:p>
    <w:p w:rsidR="008404D0" w:rsidRPr="002C3AA6" w:rsidRDefault="008404D0" w:rsidP="008404D0">
      <w:pPr>
        <w:spacing w:after="0" w:afterAutospacing="0" w:line="240" w:lineRule="auto"/>
        <w:ind w:firstLine="0"/>
        <w:jc w:val="left"/>
        <w:rPr>
          <w:rFonts w:ascii="Times New Roman" w:hAnsi="Times New Roman" w:cs="Times New Roman"/>
          <w:sz w:val="28"/>
          <w:szCs w:val="28"/>
        </w:rPr>
      </w:pPr>
    </w:p>
    <w:p w:rsidR="008404D0" w:rsidRPr="002C3AA6" w:rsidRDefault="008404D0" w:rsidP="008404D0">
      <w:pPr>
        <w:spacing w:after="0" w:afterAutospacing="0"/>
        <w:ind w:firstLine="0"/>
        <w:jc w:val="left"/>
        <w:rPr>
          <w:rFonts w:ascii="Times New Roman" w:hAnsi="Times New Roman" w:cs="Times New Roman"/>
          <w:sz w:val="28"/>
          <w:szCs w:val="28"/>
          <w:lang w:val="be-BY" w:eastAsia="ru-RU"/>
        </w:rPr>
      </w:pPr>
      <w:r w:rsidRPr="002C3AA6">
        <w:rPr>
          <w:rFonts w:ascii="Times New Roman" w:hAnsi="Times New Roman" w:cs="Times New Roman"/>
          <w:sz w:val="28"/>
          <w:szCs w:val="28"/>
          <w:lang w:eastAsia="ru-RU"/>
        </w:rPr>
        <w:t xml:space="preserve">Ответственный за редакцию: </w:t>
      </w:r>
      <w:r>
        <w:rPr>
          <w:rFonts w:ascii="Times New Roman" w:hAnsi="Times New Roman" w:cs="Times New Roman"/>
          <w:sz w:val="28"/>
          <w:szCs w:val="28"/>
          <w:lang w:eastAsia="ru-RU"/>
        </w:rPr>
        <w:t>И.Н.Ивашкевич</w:t>
      </w:r>
    </w:p>
    <w:p w:rsidR="008404D0" w:rsidRDefault="008404D0" w:rsidP="008404D0">
      <w:pPr>
        <w:spacing w:after="0" w:afterAutospacing="0"/>
        <w:ind w:firstLine="0"/>
        <w:jc w:val="left"/>
      </w:pPr>
      <w:r w:rsidRPr="002C3AA6">
        <w:rPr>
          <w:rFonts w:ascii="Times New Roman" w:hAnsi="Times New Roman" w:cs="Times New Roman"/>
          <w:sz w:val="28"/>
          <w:szCs w:val="28"/>
          <w:lang w:eastAsia="ru-RU"/>
        </w:rPr>
        <w:t xml:space="preserve">Ответственный за выпуск: </w:t>
      </w:r>
      <w:r>
        <w:rPr>
          <w:rFonts w:ascii="Times New Roman" w:hAnsi="Times New Roman" w:cs="Times New Roman"/>
          <w:sz w:val="28"/>
          <w:szCs w:val="28"/>
          <w:lang w:eastAsia="ru-RU"/>
        </w:rPr>
        <w:t>И.Н.Ивашкевич</w:t>
      </w:r>
    </w:p>
    <w:p w:rsidR="00D41C25" w:rsidRPr="00806923" w:rsidRDefault="00D41C25"/>
    <w:p w:rsidR="00806923" w:rsidRDefault="00806923">
      <w:pPr>
        <w:rPr>
          <w:lang w:val="en-US"/>
        </w:rPr>
      </w:pPr>
    </w:p>
    <w:p w:rsidR="00806923" w:rsidRPr="004F788A" w:rsidRDefault="00806923" w:rsidP="00806923">
      <w:pPr>
        <w:jc w:val="center"/>
      </w:pPr>
      <w:r>
        <w:lastRenderedPageBreak/>
        <w:t xml:space="preserve">1. </w:t>
      </w:r>
      <w:r w:rsidRPr="004F788A">
        <w:t xml:space="preserve">ПОЯСНИТЕЛЬНАЯ ЗАПИСКА </w:t>
      </w:r>
    </w:p>
    <w:p w:rsidR="00806923" w:rsidRPr="004F788A" w:rsidRDefault="00806923" w:rsidP="00806923">
      <w:pPr>
        <w:jc w:val="center"/>
      </w:pPr>
    </w:p>
    <w:p w:rsidR="00806923" w:rsidRPr="004F788A" w:rsidRDefault="00806923" w:rsidP="00806923">
      <w:r w:rsidRPr="004F788A">
        <w:t xml:space="preserve">1.1 </w:t>
      </w:r>
      <w:r w:rsidRPr="004F788A">
        <w:rPr>
          <w:lang w:val="be-BY"/>
        </w:rPr>
        <w:t>Актуальность изучения учебной дисциплины</w:t>
      </w:r>
    </w:p>
    <w:p w:rsidR="00806923" w:rsidRPr="004F788A" w:rsidRDefault="00806923" w:rsidP="00806923">
      <w:pPr>
        <w:autoSpaceDE w:val="0"/>
        <w:autoSpaceDN w:val="0"/>
        <w:adjustRightInd w:val="0"/>
        <w:ind w:firstLine="708"/>
        <w:rPr>
          <w:b/>
          <w:color w:val="000000"/>
        </w:rPr>
      </w:pPr>
      <w:r w:rsidRPr="004F788A">
        <w:rPr>
          <w:b/>
        </w:rPr>
        <w:t xml:space="preserve">В современных условиях качество подготовки специалиста определяется целым рядом факторов, среди которых важнейшими являются готовность к эффективной профессиональной деятельности, владение профессиональными навыками, умение использовать полученные знания при решении практических задач. </w:t>
      </w:r>
      <w:proofErr w:type="gramStart"/>
      <w:r w:rsidRPr="004F788A">
        <w:rPr>
          <w:b/>
        </w:rPr>
        <w:t>В</w:t>
      </w:r>
      <w:r w:rsidRPr="004F788A">
        <w:rPr>
          <w:b/>
          <w:color w:val="000000"/>
          <w:spacing w:val="-1"/>
        </w:rPr>
        <w:t xml:space="preserve">ладение иностранными языками является неотъемлемой частью </w:t>
      </w:r>
      <w:r w:rsidRPr="004F788A">
        <w:rPr>
          <w:b/>
          <w:color w:val="000000"/>
          <w:spacing w:val="1"/>
        </w:rPr>
        <w:t xml:space="preserve">профессиональной подготовки специалистов в области международного права и </w:t>
      </w:r>
      <w:r w:rsidRPr="004F788A">
        <w:rPr>
          <w:b/>
          <w:color w:val="000000"/>
          <w:spacing w:val="17"/>
        </w:rPr>
        <w:t xml:space="preserve">служит основой формирования </w:t>
      </w:r>
      <w:r w:rsidRPr="004F788A">
        <w:rPr>
          <w:b/>
        </w:rPr>
        <w:t>у студентов профессиональной коммуникативной компетенции, которая предполагает способность осуществлять иноязычное общение в профессиональной и других сферах.</w:t>
      </w:r>
      <w:proofErr w:type="gramEnd"/>
      <w:r w:rsidRPr="004F788A">
        <w:rPr>
          <w:b/>
        </w:rPr>
        <w:t xml:space="preserve">  Кроме того, изучение иностранных языков способствует становлению поликультурной многоязычной личности, способной использовать иностранный язык как средство общения в различных сферах общественной и профессиональной деятельности в условиях </w:t>
      </w:r>
      <w:r w:rsidRPr="004F788A">
        <w:rPr>
          <w:b/>
          <w:color w:val="000000"/>
          <w:spacing w:val="5"/>
        </w:rPr>
        <w:t xml:space="preserve"> межкультурного общения и </w:t>
      </w:r>
      <w:r w:rsidRPr="004F788A">
        <w:rPr>
          <w:b/>
          <w:color w:val="000000"/>
        </w:rPr>
        <w:t>взаимодействия.</w:t>
      </w:r>
    </w:p>
    <w:p w:rsidR="00806923" w:rsidRPr="004F788A" w:rsidRDefault="00806923" w:rsidP="00806923">
      <w:pPr>
        <w:ind w:firstLine="708"/>
        <w:rPr>
          <w:b/>
        </w:rPr>
      </w:pPr>
      <w:proofErr w:type="gramStart"/>
      <w:r w:rsidRPr="004F788A">
        <w:rPr>
          <w:b/>
        </w:rPr>
        <w:t xml:space="preserve">«Иностранный язык 1 (английский) Учебная программа для специальности: 1-24.01.01 «Международное право»  разработана с учетом основных положений концепции обучения иностранным языкам в системе непрерывного образования Республики Беларусь, концепции современного языкового образования, а также в соответствии со следующими нормативными документами: 1) </w:t>
      </w:r>
      <w:r w:rsidRPr="004F788A">
        <w:rPr>
          <w:b/>
          <w:shd w:val="clear" w:color="auto" w:fill="FFFFFF"/>
        </w:rPr>
        <w:t xml:space="preserve">Кодекс Республики Беларусь об образовании, 13 янв. 2011 г., № 243-3 // </w:t>
      </w:r>
      <w:proofErr w:type="spellStart"/>
      <w:r w:rsidRPr="004F788A">
        <w:rPr>
          <w:b/>
          <w:shd w:val="clear" w:color="auto" w:fill="FFFFFF"/>
        </w:rPr>
        <w:t>Нац</w:t>
      </w:r>
      <w:proofErr w:type="spellEnd"/>
      <w:r w:rsidRPr="004F788A">
        <w:rPr>
          <w:b/>
          <w:shd w:val="clear" w:color="auto" w:fill="FFFFFF"/>
        </w:rPr>
        <w:t xml:space="preserve">. реестр правовых актов </w:t>
      </w:r>
      <w:proofErr w:type="spellStart"/>
      <w:r w:rsidRPr="004F788A">
        <w:rPr>
          <w:b/>
          <w:shd w:val="clear" w:color="auto" w:fill="FFFFFF"/>
        </w:rPr>
        <w:t>Респ</w:t>
      </w:r>
      <w:proofErr w:type="spellEnd"/>
      <w:r w:rsidRPr="004F788A">
        <w:rPr>
          <w:b/>
          <w:shd w:val="clear" w:color="auto" w:fill="FFFFFF"/>
        </w:rPr>
        <w:t>.</w:t>
      </w:r>
      <w:proofErr w:type="gramEnd"/>
      <w:r w:rsidRPr="004F788A">
        <w:rPr>
          <w:b/>
          <w:shd w:val="clear" w:color="auto" w:fill="FFFFFF"/>
        </w:rPr>
        <w:t xml:space="preserve"> Беларусь. - 2011. - № 13. - 2/1795;  2)</w:t>
      </w:r>
      <w:r w:rsidRPr="004F788A">
        <w:rPr>
          <w:b/>
          <w:color w:val="555555"/>
          <w:sz w:val="18"/>
          <w:szCs w:val="18"/>
          <w:shd w:val="clear" w:color="auto" w:fill="FFFFFF"/>
        </w:rPr>
        <w:t xml:space="preserve"> </w:t>
      </w:r>
      <w:r w:rsidRPr="004F788A">
        <w:rPr>
          <w:b/>
        </w:rPr>
        <w:t xml:space="preserve">Образовательные стандарты </w:t>
      </w:r>
      <w:r w:rsidRPr="004F788A">
        <w:rPr>
          <w:b/>
          <w:lang w:val="en-US"/>
        </w:rPr>
        <w:t>I</w:t>
      </w:r>
      <w:r w:rsidRPr="004F788A">
        <w:rPr>
          <w:b/>
        </w:rPr>
        <w:t xml:space="preserve"> ступени высшего образования (4-х летний период обучения 2013 г.); 3) «Иностранный язык» Типовая программа для высших учебных заведений.</w:t>
      </w:r>
    </w:p>
    <w:p w:rsidR="00806923" w:rsidRPr="004F788A" w:rsidRDefault="00806923" w:rsidP="00806923">
      <w:pPr>
        <w:ind w:firstLine="708"/>
        <w:rPr>
          <w:b/>
        </w:rPr>
      </w:pPr>
      <w:proofErr w:type="gramStart"/>
      <w:r w:rsidRPr="004F788A">
        <w:rPr>
          <w:b/>
        </w:rPr>
        <w:t xml:space="preserve">Общие требования (исходя из Типовой программы «Иностранный язык») к формированию </w:t>
      </w:r>
      <w:proofErr w:type="spellStart"/>
      <w:r w:rsidRPr="004F788A">
        <w:rPr>
          <w:b/>
        </w:rPr>
        <w:t>комммуникативных</w:t>
      </w:r>
      <w:proofErr w:type="spellEnd"/>
      <w:r w:rsidRPr="004F788A">
        <w:rPr>
          <w:b/>
        </w:rPr>
        <w:t xml:space="preserve"> профессиональных компетенций студентов определяются следующими принципами: 1) принцип </w:t>
      </w:r>
      <w:proofErr w:type="spellStart"/>
      <w:r w:rsidRPr="004F788A">
        <w:rPr>
          <w:b/>
        </w:rPr>
        <w:t>гуманизации</w:t>
      </w:r>
      <w:proofErr w:type="spellEnd"/>
      <w:r w:rsidRPr="004F788A">
        <w:rPr>
          <w:b/>
        </w:rPr>
        <w:t xml:space="preserve"> как приоритет</w:t>
      </w:r>
      <w:r>
        <w:rPr>
          <w:b/>
        </w:rPr>
        <w:t>ный принцип образования, обеспе</w:t>
      </w:r>
      <w:r w:rsidRPr="004F788A">
        <w:rPr>
          <w:b/>
        </w:rPr>
        <w:t xml:space="preserve">чивающий личностно-ориентированный характер образовательного процесса и творческую самореализацию выпускника; 2) принцип </w:t>
      </w:r>
      <w:proofErr w:type="spellStart"/>
      <w:r w:rsidRPr="004F788A">
        <w:rPr>
          <w:b/>
        </w:rPr>
        <w:t>фундаментализации</w:t>
      </w:r>
      <w:proofErr w:type="spellEnd"/>
      <w:r w:rsidRPr="004F788A">
        <w:rPr>
          <w:b/>
        </w:rPr>
        <w:t>, способствующий ориентации содержания дисциплин социально-гуманитарного цикла</w:t>
      </w:r>
      <w:r>
        <w:rPr>
          <w:b/>
        </w:rPr>
        <w:t xml:space="preserve"> на выявление сущностных основа</w:t>
      </w:r>
      <w:r w:rsidRPr="004F788A">
        <w:rPr>
          <w:b/>
        </w:rPr>
        <w:t>ний и связей между разнообразными проц</w:t>
      </w:r>
      <w:r>
        <w:rPr>
          <w:b/>
        </w:rPr>
        <w:t>ессами окружающего мира, естест</w:t>
      </w:r>
      <w:r w:rsidRPr="004F788A">
        <w:rPr>
          <w:b/>
        </w:rPr>
        <w:t>веннонаучным и гуманитарным знанием;</w:t>
      </w:r>
      <w:proofErr w:type="gramEnd"/>
      <w:r w:rsidRPr="004F788A">
        <w:rPr>
          <w:b/>
        </w:rPr>
        <w:t xml:space="preserve"> 3) принцип компетентностного подхода, определяющий систему требований к организации образовательного процесса, направленных на усиление его </w:t>
      </w:r>
      <w:proofErr w:type="spellStart"/>
      <w:r w:rsidRPr="004F788A">
        <w:rPr>
          <w:b/>
        </w:rPr>
        <w:t>практикоориентированности</w:t>
      </w:r>
      <w:proofErr w:type="spellEnd"/>
      <w:r w:rsidRPr="004F788A">
        <w:rPr>
          <w:b/>
        </w:rPr>
        <w:t xml:space="preserve">, повышение роли самостоятельной работы студентов по разрешению задач и ситуаций, моделирующих социально-профессиональные проблемы, и формирование у выпускников </w:t>
      </w:r>
      <w:r w:rsidRPr="004F788A">
        <w:rPr>
          <w:b/>
        </w:rPr>
        <w:lastRenderedPageBreak/>
        <w:t xml:space="preserve">способности действовать в изменяющихся жизненных условиях; </w:t>
      </w:r>
      <w:proofErr w:type="gramStart"/>
      <w:r w:rsidRPr="004F788A">
        <w:rPr>
          <w:b/>
        </w:rPr>
        <w:t xml:space="preserve">4) принцип социально-личностной подготовки, обеспечивающий формирование у студентов социально-личностной компетентности, основанной  на единстве приобретенных гуманитарных знаний и умений, эмоционально-ценностных отношений и социально-творческого опыта с учетом интересов, потребностей и возможностей обучающихся; 5) принцип </w:t>
      </w:r>
      <w:proofErr w:type="spellStart"/>
      <w:r w:rsidRPr="004F788A">
        <w:rPr>
          <w:b/>
        </w:rPr>
        <w:t>междисциплинарности</w:t>
      </w:r>
      <w:proofErr w:type="spellEnd"/>
      <w:r w:rsidRPr="004F788A">
        <w:rPr>
          <w:b/>
        </w:rPr>
        <w:t xml:space="preserve"> и </w:t>
      </w:r>
      <w:proofErr w:type="spellStart"/>
      <w:r w:rsidRPr="004F788A">
        <w:rPr>
          <w:b/>
        </w:rPr>
        <w:t>интегративности</w:t>
      </w:r>
      <w:proofErr w:type="spellEnd"/>
      <w:r w:rsidRPr="004F788A">
        <w:rPr>
          <w:b/>
        </w:rPr>
        <w:t xml:space="preserve"> социально-гуманитарного образования, реализация которого обеспечивает целостность изучения гуманитарного знания и его взаимосвязь с социальным контекстом будущей профессиональной деятельности выпускника. </w:t>
      </w:r>
      <w:proofErr w:type="gramEnd"/>
    </w:p>
    <w:p w:rsidR="00806923" w:rsidRPr="004F788A" w:rsidRDefault="00806923" w:rsidP="00806923">
      <w:pPr>
        <w:ind w:firstLine="557"/>
        <w:rPr>
          <w:b/>
        </w:rPr>
      </w:pPr>
      <w:r w:rsidRPr="004F788A">
        <w:rPr>
          <w:b/>
        </w:rPr>
        <w:t xml:space="preserve">Обучение иностранному языку (первому)  специальность 1 - 24 01 </w:t>
      </w:r>
      <w:proofErr w:type="spellStart"/>
      <w:r w:rsidRPr="004F788A">
        <w:rPr>
          <w:b/>
        </w:rPr>
        <w:t>01</w:t>
      </w:r>
      <w:proofErr w:type="spellEnd"/>
      <w:r w:rsidRPr="004F788A">
        <w:rPr>
          <w:b/>
        </w:rPr>
        <w:t xml:space="preserve"> «Международное право» организуется на кафедре английского языка гуманитарных специальностей по двум основным аспектам. </w:t>
      </w:r>
      <w:r w:rsidRPr="004F788A">
        <w:rPr>
          <w:b/>
          <w:color w:val="000000"/>
        </w:rPr>
        <w:t>Аспект общелитературного английского языка построен по  системной схеме, в основе которой лежит принцип постепенного наращивания сложности умений и навыков во всех видах речевой деятельности с последовательным повторением и расширением языковых умений и навыков, а также дополнения и развития уже сложившихся тематических подсистем лексики. Данный аспект направлен на дальнейшее развитие и совершенствование  разнообразных языковых и речевых навыков на основе тех, которыми должны владеть выпускники общеобразовательных школ. Обучение основным видам речевой деятельности  на  английском языке,  а также  переводу  (как специфическому виду речевой деятельности)  происходит в их взаимосвязи и ориентировано на формирование коммуникативных компетенций в социально-общественной, образовательной и профессиональной сферах. Это предполагает интегрированные задания, включающие тренировку различных языковых и речевых навыков при концептуально-различной организации аспектного обучения.</w:t>
      </w:r>
    </w:p>
    <w:p w:rsidR="00806923" w:rsidRPr="004F788A" w:rsidRDefault="00806923" w:rsidP="00806923">
      <w:pPr>
        <w:shd w:val="clear" w:color="auto" w:fill="FFFFFF"/>
        <w:ind w:right="197" w:firstLine="557"/>
        <w:rPr>
          <w:b/>
          <w:color w:val="000000"/>
        </w:rPr>
      </w:pPr>
      <w:r w:rsidRPr="004F788A">
        <w:rPr>
          <w:b/>
        </w:rPr>
        <w:t xml:space="preserve">«Профессионализация» рассматривается как процесс формирования системного набора профессионально значимых компетенций, который нарастает по мере обучения. </w:t>
      </w:r>
      <w:r w:rsidRPr="004F788A">
        <w:rPr>
          <w:b/>
          <w:color w:val="000000"/>
        </w:rPr>
        <w:t xml:space="preserve">Аспект «Язык для профессиональных целей» предполагает два этапа: 1) введение в язык специальности (1-2 курсы); 2) язык для профессиональных целей (3-4 курсы). Данный аспект построен по модульному принципу: каждая тема разрабатывается комплексно, и на ее материале производится формирование и развитие профессионально ориентированных навыков и умений тех видов   речевой   деятельности   и   работы с  подъязыком права,   которые   определены  для юриста-международника. </w:t>
      </w:r>
    </w:p>
    <w:p w:rsidR="00806923" w:rsidRPr="004F788A" w:rsidRDefault="00806923" w:rsidP="00806923">
      <w:pPr>
        <w:shd w:val="clear" w:color="auto" w:fill="FFFFFF"/>
        <w:ind w:right="197" w:firstLine="557"/>
        <w:rPr>
          <w:b/>
          <w:smallCaps/>
        </w:rPr>
      </w:pPr>
      <w:r w:rsidRPr="004F788A">
        <w:rPr>
          <w:b/>
          <w:color w:val="000000"/>
        </w:rPr>
        <w:t xml:space="preserve">Данная учебная программа определяет цели и задачи обучения, структуру курса, содержание зачетов и экзаменов и служит основой для разработки рабочей программы по дисциплине </w:t>
      </w:r>
      <w:r w:rsidRPr="004F788A">
        <w:rPr>
          <w:b/>
          <w:spacing w:val="20"/>
        </w:rPr>
        <w:t xml:space="preserve">Иностранный язык 1 (английский) </w:t>
      </w:r>
      <w:r w:rsidRPr="004F788A">
        <w:rPr>
          <w:b/>
        </w:rPr>
        <w:t>для специальности 1 – 24. 01. 01 «Международное право».</w:t>
      </w:r>
      <w:r w:rsidRPr="004F788A">
        <w:rPr>
          <w:b/>
          <w:color w:val="000000"/>
        </w:rPr>
        <w:t xml:space="preserve"> </w:t>
      </w:r>
    </w:p>
    <w:p w:rsidR="00806923" w:rsidRPr="0046637D" w:rsidRDefault="00806923" w:rsidP="00806923">
      <w:pPr>
        <w:jc w:val="center"/>
        <w:rPr>
          <w:b/>
          <w:smallCaps/>
        </w:rPr>
      </w:pPr>
    </w:p>
    <w:p w:rsidR="00806923" w:rsidRPr="0046637D" w:rsidRDefault="00806923" w:rsidP="00806923">
      <w:pPr>
        <w:rPr>
          <w:smallCaps/>
        </w:rPr>
      </w:pPr>
      <w:r w:rsidRPr="0046637D">
        <w:rPr>
          <w:smallCaps/>
        </w:rPr>
        <w:t>1.2. Цели и задачи учебной дисциплины</w:t>
      </w:r>
    </w:p>
    <w:p w:rsidR="00806923" w:rsidRPr="004F788A" w:rsidRDefault="00806923" w:rsidP="00806923">
      <w:pPr>
        <w:ind w:firstLine="708"/>
        <w:rPr>
          <w:b/>
          <w:color w:val="000000"/>
        </w:rPr>
      </w:pPr>
      <w:r w:rsidRPr="004F788A">
        <w:rPr>
          <w:rFonts w:ascii="TimesNewRomanPSMT" w:hAnsi="TimesNewRomanPSMT" w:cs="TimesNewRomanPSMT"/>
          <w:b/>
        </w:rPr>
        <w:t xml:space="preserve">Главная цель обучения  </w:t>
      </w:r>
      <w:r w:rsidRPr="004F788A">
        <w:rPr>
          <w:b/>
        </w:rPr>
        <w:t>–</w:t>
      </w:r>
      <w:r w:rsidRPr="004F788A">
        <w:rPr>
          <w:rFonts w:ascii="TimesNewRomanPSMT" w:hAnsi="TimesNewRomanPSMT" w:cs="TimesNewRomanPSMT"/>
          <w:b/>
        </w:rPr>
        <w:t xml:space="preserve"> </w:t>
      </w:r>
      <w:r w:rsidRPr="004F788A">
        <w:rPr>
          <w:b/>
          <w:color w:val="000000"/>
        </w:rPr>
        <w:t xml:space="preserve">овладение английским языком как средством общения (как в устной, так  и в письменной форме) в различных сферах общественной и профессиональной деятельности в условиях межкультурной коммуникации. </w:t>
      </w:r>
    </w:p>
    <w:p w:rsidR="00806923" w:rsidRPr="004F788A" w:rsidRDefault="00806923" w:rsidP="00806923">
      <w:pPr>
        <w:autoSpaceDE w:val="0"/>
        <w:autoSpaceDN w:val="0"/>
        <w:adjustRightInd w:val="0"/>
        <w:ind w:firstLine="708"/>
        <w:rPr>
          <w:rFonts w:ascii="TimesNewRomanPSMT" w:hAnsi="TimesNewRomanPSMT" w:cs="TimesNewRomanPSMT"/>
          <w:b/>
        </w:rPr>
      </w:pPr>
      <w:r w:rsidRPr="004F788A">
        <w:rPr>
          <w:b/>
          <w:color w:val="000000"/>
        </w:rPr>
        <w:t xml:space="preserve">Основой достижения данной цели является практическое овладение английским языком, которое предполагает формирование у студентов  </w:t>
      </w:r>
      <w:r w:rsidRPr="004F788A">
        <w:rPr>
          <w:rFonts w:ascii="TimesNewRomanPSMT" w:hAnsi="TimesNewRomanPSMT" w:cs="TimesNewRomanPSMT"/>
          <w:b/>
        </w:rPr>
        <w:t>иноязычной коммуникативной профессиональной компетенции будущего специалиста в области международного права, позволяющей использовать иностранный язык как средство профессионального иноязычного общения. Коммуникативная компетенция выступает в качестве интегративной при формировании академической, языковой, речевой, социокультурной, учебно-познавательной компетенций.</w:t>
      </w:r>
    </w:p>
    <w:p w:rsidR="00806923" w:rsidRPr="004F788A" w:rsidRDefault="00806923" w:rsidP="00806923">
      <w:pPr>
        <w:autoSpaceDE w:val="0"/>
        <w:autoSpaceDN w:val="0"/>
        <w:adjustRightInd w:val="0"/>
        <w:ind w:firstLine="708"/>
        <w:rPr>
          <w:b/>
        </w:rPr>
      </w:pPr>
      <w:r w:rsidRPr="004F788A">
        <w:rPr>
          <w:rFonts w:ascii="TimesNewRomanPSMT" w:hAnsi="TimesNewRomanPSMT" w:cs="TimesNewRomanPSMT"/>
          <w:b/>
        </w:rPr>
        <w:t xml:space="preserve">Достижение главной цели обучения предполагает комплексную реализацию познавательной, развивающей, воспитательной, практической целей обучения, которые позволяют сформировать представление о </w:t>
      </w:r>
      <w:proofErr w:type="spellStart"/>
      <w:r w:rsidRPr="004F788A">
        <w:rPr>
          <w:rFonts w:ascii="TimesNewRomanPSMT" w:hAnsi="TimesNewRomanPSMT" w:cs="TimesNewRomanPSMT"/>
          <w:b/>
        </w:rPr>
        <w:t>социокультурных</w:t>
      </w:r>
      <w:proofErr w:type="spellEnd"/>
      <w:r w:rsidRPr="004F788A">
        <w:rPr>
          <w:rFonts w:ascii="TimesNewRomanPSMT" w:hAnsi="TimesNewRomanPSMT" w:cs="TimesNewRomanPSMT"/>
          <w:b/>
        </w:rPr>
        <w:t xml:space="preserve"> ситуациях в странах изучаемого языка, особенностях профессиональной деятельности юриста-международника в изучаемых странах, стимулирует самостоятельную познавательную деятельность, критическое мышление, уважение к общечеловеческим ценностям. </w:t>
      </w:r>
      <w:r w:rsidRPr="004F788A">
        <w:rPr>
          <w:b/>
        </w:rPr>
        <w:t xml:space="preserve">Данная цель, по оценке специалистов, осуществляется путем формирования определенных компетенций: </w:t>
      </w:r>
    </w:p>
    <w:p w:rsidR="00806923" w:rsidRPr="004F788A" w:rsidRDefault="00806923" w:rsidP="00806923">
      <w:pPr>
        <w:autoSpaceDE w:val="0"/>
        <w:autoSpaceDN w:val="0"/>
        <w:adjustRightInd w:val="0"/>
        <w:ind w:firstLine="708"/>
        <w:rPr>
          <w:b/>
        </w:rPr>
      </w:pPr>
      <w:r w:rsidRPr="004F788A">
        <w:rPr>
          <w:b/>
        </w:rPr>
        <w:t xml:space="preserve">1.  Развитие языковой компетенции путем усвоения </w:t>
      </w:r>
      <w:proofErr w:type="gramStart"/>
      <w:r w:rsidRPr="004F788A">
        <w:rPr>
          <w:b/>
        </w:rPr>
        <w:t>лексических</w:t>
      </w:r>
      <w:proofErr w:type="gramEnd"/>
      <w:r w:rsidRPr="004F788A">
        <w:rPr>
          <w:b/>
        </w:rPr>
        <w:t xml:space="preserve"> и</w:t>
      </w:r>
    </w:p>
    <w:p w:rsidR="00806923" w:rsidRPr="004F788A" w:rsidRDefault="00806923" w:rsidP="00806923">
      <w:pPr>
        <w:rPr>
          <w:b/>
        </w:rPr>
      </w:pPr>
      <w:r w:rsidRPr="004F788A">
        <w:rPr>
          <w:b/>
        </w:rPr>
        <w:t xml:space="preserve">грамматических языковых средств, свойственных как общелитературному, так и профессиональному языку юристов-международников, и правил их использования в профессиональных  и иных коммуникативных ситуациях. </w:t>
      </w:r>
    </w:p>
    <w:p w:rsidR="00806923" w:rsidRPr="004F788A" w:rsidRDefault="00806923" w:rsidP="00806923">
      <w:pPr>
        <w:rPr>
          <w:b/>
        </w:rPr>
      </w:pPr>
      <w:r w:rsidRPr="004F788A">
        <w:rPr>
          <w:b/>
        </w:rPr>
        <w:t xml:space="preserve">2. Развитие речевой компетенции путем формирования навыков и умений речевой деятельности, необходимых для осуществления иноязычного общения в профессиональной деятельности. </w:t>
      </w:r>
    </w:p>
    <w:p w:rsidR="00806923" w:rsidRPr="004F788A" w:rsidRDefault="00806923" w:rsidP="00806923">
      <w:pPr>
        <w:rPr>
          <w:b/>
        </w:rPr>
      </w:pPr>
      <w:r w:rsidRPr="004F788A">
        <w:rPr>
          <w:b/>
        </w:rPr>
        <w:t xml:space="preserve">3. Развитие социокультурной компетенции, что связано с приобретением опыта использования языковых единиц, речевых структур и </w:t>
      </w:r>
      <w:proofErr w:type="spellStart"/>
      <w:r w:rsidRPr="004F788A">
        <w:rPr>
          <w:b/>
        </w:rPr>
        <w:t>фактологических</w:t>
      </w:r>
      <w:proofErr w:type="spellEnd"/>
      <w:r w:rsidRPr="004F788A">
        <w:rPr>
          <w:b/>
        </w:rPr>
        <w:t xml:space="preserve"> знаний в контексте межкультурной коммуникации, развитие умения адекватно интерпретировать </w:t>
      </w:r>
      <w:proofErr w:type="spellStart"/>
      <w:r w:rsidRPr="004F788A">
        <w:rPr>
          <w:b/>
        </w:rPr>
        <w:t>социокультурную</w:t>
      </w:r>
      <w:proofErr w:type="spellEnd"/>
      <w:r w:rsidRPr="004F788A">
        <w:rPr>
          <w:b/>
        </w:rPr>
        <w:t xml:space="preserve"> информацию при непосредственном или опосредованном общении с представителями иной культуры; приобретение опыта критического сопоставительного анализа культур родного и </w:t>
      </w:r>
      <w:r w:rsidRPr="004F788A">
        <w:rPr>
          <w:b/>
        </w:rPr>
        <w:lastRenderedPageBreak/>
        <w:t xml:space="preserve">иностранного языков; развитие умения эффективно снимать межкультурный барьер, вызываемый </w:t>
      </w:r>
      <w:proofErr w:type="spellStart"/>
      <w:r w:rsidRPr="004F788A">
        <w:rPr>
          <w:b/>
        </w:rPr>
        <w:t>лингвоспецифическими</w:t>
      </w:r>
      <w:proofErr w:type="spellEnd"/>
      <w:r w:rsidRPr="004F788A">
        <w:rPr>
          <w:b/>
        </w:rPr>
        <w:t xml:space="preserve"> особенностями культур, национальных стереотипов и национальных  традиций и т.д.</w:t>
      </w:r>
    </w:p>
    <w:p w:rsidR="00806923" w:rsidRPr="004F788A" w:rsidRDefault="00806923" w:rsidP="00806923">
      <w:pPr>
        <w:rPr>
          <w:b/>
        </w:rPr>
      </w:pPr>
      <w:r w:rsidRPr="004F788A">
        <w:rPr>
          <w:b/>
        </w:rPr>
        <w:t xml:space="preserve">4. Развитие дискурсивной компетенции путем обучения студентов интерпретации профессиональных текстов с учетом особенностей соответствующих типов </w:t>
      </w:r>
      <w:proofErr w:type="spellStart"/>
      <w:r w:rsidRPr="004F788A">
        <w:rPr>
          <w:b/>
        </w:rPr>
        <w:t>дискурсов</w:t>
      </w:r>
      <w:proofErr w:type="spellEnd"/>
      <w:r w:rsidRPr="004F788A">
        <w:rPr>
          <w:b/>
        </w:rPr>
        <w:t xml:space="preserve"> и порождению </w:t>
      </w:r>
      <w:proofErr w:type="spellStart"/>
      <w:r w:rsidRPr="004F788A">
        <w:rPr>
          <w:b/>
        </w:rPr>
        <w:t>дискурсов</w:t>
      </w:r>
      <w:proofErr w:type="spellEnd"/>
      <w:r w:rsidRPr="004F788A">
        <w:rPr>
          <w:b/>
        </w:rPr>
        <w:t>, свойственных профессиональному общению юристов-международников.</w:t>
      </w:r>
    </w:p>
    <w:p w:rsidR="00806923" w:rsidRPr="004F788A" w:rsidRDefault="00806923" w:rsidP="00806923">
      <w:pPr>
        <w:rPr>
          <w:b/>
        </w:rPr>
      </w:pPr>
      <w:r w:rsidRPr="004F788A">
        <w:rPr>
          <w:b/>
        </w:rPr>
        <w:t xml:space="preserve">5. Развитие профессиональной компетенции путем моделирования учебных ситуаций, близких к аутентичным профессиональным ситуациям, предполагающим использование иностранного языка. </w:t>
      </w:r>
    </w:p>
    <w:p w:rsidR="00806923" w:rsidRPr="004F788A" w:rsidRDefault="00806923" w:rsidP="00806923">
      <w:pPr>
        <w:rPr>
          <w:b/>
        </w:rPr>
      </w:pPr>
      <w:r w:rsidRPr="004F788A">
        <w:rPr>
          <w:b/>
        </w:rPr>
        <w:t>6. Развитие аналитических компетенций, что предполагает владение когнитивными умениями и навыками, в том числе приемами анализа и синтеза, сравнительного и сопоставительного анализа, формирования умения работать с информационными ресурсами.</w:t>
      </w:r>
    </w:p>
    <w:p w:rsidR="00806923" w:rsidRPr="004F788A" w:rsidRDefault="00806923" w:rsidP="00806923">
      <w:pPr>
        <w:ind w:firstLine="708"/>
        <w:rPr>
          <w:b/>
          <w:smallCaps/>
        </w:rPr>
      </w:pPr>
      <w:r w:rsidRPr="004F788A">
        <w:rPr>
          <w:b/>
        </w:rPr>
        <w:t>Конечная цель курса овладения иностранным языком заключает</w:t>
      </w:r>
      <w:r w:rsidRPr="004F788A">
        <w:rPr>
          <w:b/>
        </w:rPr>
        <w:softHyphen/>
      </w:r>
      <w:r w:rsidRPr="004F788A">
        <w:rPr>
          <w:b/>
          <w:spacing w:val="-1"/>
        </w:rPr>
        <w:t xml:space="preserve">ся   в   формировании  </w:t>
      </w:r>
      <w:r w:rsidRPr="004F788A">
        <w:rPr>
          <w:b/>
          <w:iCs/>
          <w:spacing w:val="-1"/>
        </w:rPr>
        <w:t>межкультурной  коммуникативной  профессионально</w:t>
      </w:r>
      <w:r w:rsidRPr="004F788A">
        <w:rPr>
          <w:b/>
        </w:rPr>
        <w:t xml:space="preserve"> </w:t>
      </w:r>
      <w:r w:rsidRPr="004F788A">
        <w:rPr>
          <w:b/>
          <w:iCs/>
        </w:rPr>
        <w:t xml:space="preserve">ориентированной компетенции, </w:t>
      </w:r>
      <w:r w:rsidRPr="004F788A">
        <w:rPr>
          <w:b/>
        </w:rPr>
        <w:t>которая представлена перечнем взаимосвя</w:t>
      </w:r>
      <w:r w:rsidRPr="004F788A">
        <w:rPr>
          <w:b/>
        </w:rPr>
        <w:softHyphen/>
      </w:r>
      <w:r w:rsidRPr="004F788A">
        <w:rPr>
          <w:b/>
          <w:spacing w:val="-3"/>
        </w:rPr>
        <w:t>занных и взаимозависимых компетенций в формате умений и навыков.</w:t>
      </w:r>
    </w:p>
    <w:p w:rsidR="00806923" w:rsidRPr="004F788A" w:rsidRDefault="00806923" w:rsidP="00806923">
      <w:pPr>
        <w:jc w:val="center"/>
        <w:rPr>
          <w:smallCaps/>
        </w:rPr>
      </w:pPr>
    </w:p>
    <w:p w:rsidR="00806923" w:rsidRPr="004F788A" w:rsidRDefault="00806923" w:rsidP="00806923">
      <w:pPr>
        <w:rPr>
          <w:smallCaps/>
        </w:rPr>
      </w:pPr>
      <w:r w:rsidRPr="004F788A">
        <w:rPr>
          <w:smallCaps/>
        </w:rPr>
        <w:t>1.3 Требования к освоению учебной дисциплины</w:t>
      </w:r>
    </w:p>
    <w:p w:rsidR="00806923" w:rsidRPr="004F788A" w:rsidRDefault="00806923" w:rsidP="00806923">
      <w:pPr>
        <w:pStyle w:val="Default"/>
        <w:ind w:firstLine="708"/>
        <w:jc w:val="both"/>
        <w:rPr>
          <w:sz w:val="28"/>
          <w:szCs w:val="28"/>
        </w:rPr>
      </w:pPr>
      <w:proofErr w:type="gramStart"/>
      <w:r w:rsidRPr="004F788A">
        <w:rPr>
          <w:sz w:val="28"/>
          <w:szCs w:val="28"/>
        </w:rPr>
        <w:t xml:space="preserve">Приобретение коммуникативной, языковой и профессиональных компетенций осуществляется в соответствии с основными положениями теории речевой деятельности на основе коммуникативного </w:t>
      </w:r>
      <w:proofErr w:type="spellStart"/>
      <w:r w:rsidRPr="004F788A">
        <w:rPr>
          <w:sz w:val="28"/>
          <w:szCs w:val="28"/>
        </w:rPr>
        <w:t>системно-деятельностного</w:t>
      </w:r>
      <w:proofErr w:type="spellEnd"/>
      <w:r w:rsidRPr="004F788A">
        <w:rPr>
          <w:sz w:val="28"/>
          <w:szCs w:val="28"/>
        </w:rPr>
        <w:t xml:space="preserve"> подхода согласно принципа единства целей, процесса и методики обучения иностранному языку, сочетания практической направленности систематизации языкового и речевого материала, сознательно сопоставленного анализа родного и английского языка, активизации речемыслительной деятельности обучаемых, аутентичности в отборе учебного материала, принципа индивидуализации обучения. </w:t>
      </w:r>
      <w:proofErr w:type="gramEnd"/>
    </w:p>
    <w:p w:rsidR="00806923" w:rsidRPr="004F788A" w:rsidRDefault="00806923" w:rsidP="00806923">
      <w:pPr>
        <w:ind w:firstLine="708"/>
        <w:rPr>
          <w:b/>
        </w:rPr>
      </w:pPr>
      <w:r w:rsidRPr="004F788A">
        <w:rPr>
          <w:b/>
        </w:rPr>
        <w:t>Обучение иностранному языку рассматривается как неотъемлемая часть вузовской программы всего процесса подготовки квалифицированных юристов-международников.</w:t>
      </w:r>
    </w:p>
    <w:p w:rsidR="00806923" w:rsidRPr="004F788A" w:rsidRDefault="00806923" w:rsidP="00806923">
      <w:pPr>
        <w:shd w:val="clear" w:color="auto" w:fill="FFFFFF"/>
        <w:ind w:firstLine="557"/>
        <w:rPr>
          <w:b/>
        </w:rPr>
      </w:pPr>
      <w:r w:rsidRPr="004F788A">
        <w:rPr>
          <w:b/>
        </w:rPr>
        <w:t xml:space="preserve">В результате освоения всего курса юрист-международник  должен </w:t>
      </w:r>
    </w:p>
    <w:p w:rsidR="00806923" w:rsidRPr="004F788A" w:rsidRDefault="00806923" w:rsidP="00806923">
      <w:pPr>
        <w:shd w:val="clear" w:color="auto" w:fill="FFFFFF"/>
        <w:ind w:firstLine="557"/>
        <w:rPr>
          <w:b/>
          <w:i/>
        </w:rPr>
      </w:pPr>
      <w:r w:rsidRPr="004F788A">
        <w:rPr>
          <w:b/>
          <w:i/>
        </w:rPr>
        <w:t xml:space="preserve">знать: </w:t>
      </w:r>
    </w:p>
    <w:p w:rsidR="00806923" w:rsidRPr="004F788A" w:rsidRDefault="00806923" w:rsidP="00806923">
      <w:pPr>
        <w:shd w:val="clear" w:color="auto" w:fill="FFFFFF"/>
        <w:ind w:firstLine="557"/>
        <w:rPr>
          <w:rFonts w:ascii="TimesNewRoman" w:hAnsi="TimesNewRoman" w:cs="TimesNewRoman"/>
          <w:b/>
        </w:rPr>
      </w:pPr>
      <w:r w:rsidRPr="004F788A">
        <w:rPr>
          <w:rFonts w:ascii="TimesNewRoman" w:hAnsi="TimesNewRoman" w:cs="TimesNewRoman"/>
          <w:b/>
        </w:rPr>
        <w:lastRenderedPageBreak/>
        <w:t xml:space="preserve">систему английского языка в его фонетическом, лексическом и грамматическом аспектах; </w:t>
      </w:r>
    </w:p>
    <w:p w:rsidR="00806923" w:rsidRPr="004F788A" w:rsidRDefault="00806923" w:rsidP="00806923">
      <w:pPr>
        <w:shd w:val="clear" w:color="auto" w:fill="FFFFFF"/>
        <w:ind w:firstLine="557"/>
        <w:rPr>
          <w:b/>
        </w:rPr>
      </w:pPr>
      <w:r w:rsidRPr="004F788A">
        <w:rPr>
          <w:b/>
        </w:rPr>
        <w:t>лексические и грамматические языковые средства, свойственные профессиональному языку юристов-международников, и правил их использования в профессиональных коммуникативных ситуациях;</w:t>
      </w:r>
    </w:p>
    <w:p w:rsidR="00806923" w:rsidRPr="004F788A" w:rsidRDefault="00806923" w:rsidP="00806923">
      <w:pPr>
        <w:numPr>
          <w:ilvl w:val="0"/>
          <w:numId w:val="34"/>
        </w:numPr>
        <w:shd w:val="clear" w:color="auto" w:fill="FFFFFF"/>
        <w:tabs>
          <w:tab w:val="left" w:pos="0"/>
          <w:tab w:val="left" w:pos="851"/>
        </w:tabs>
        <w:spacing w:after="0" w:afterAutospacing="0" w:line="240" w:lineRule="auto"/>
        <w:ind w:left="0" w:firstLine="567"/>
        <w:rPr>
          <w:b/>
        </w:rPr>
      </w:pPr>
      <w:r w:rsidRPr="004F788A">
        <w:rPr>
          <w:b/>
        </w:rPr>
        <w:t>профессиональную терминологию и понятийно-категориальную систему профессиональной сферы;</w:t>
      </w:r>
    </w:p>
    <w:p w:rsidR="00806923" w:rsidRPr="004F788A" w:rsidRDefault="00806923" w:rsidP="00806923">
      <w:pPr>
        <w:numPr>
          <w:ilvl w:val="0"/>
          <w:numId w:val="34"/>
        </w:numPr>
        <w:shd w:val="clear" w:color="auto" w:fill="FFFFFF"/>
        <w:tabs>
          <w:tab w:val="left" w:pos="0"/>
          <w:tab w:val="left" w:pos="851"/>
        </w:tabs>
        <w:spacing w:after="0" w:afterAutospacing="0" w:line="240" w:lineRule="auto"/>
        <w:ind w:left="0" w:firstLine="567"/>
        <w:rPr>
          <w:b/>
        </w:rPr>
      </w:pPr>
      <w:r w:rsidRPr="004F788A">
        <w:rPr>
          <w:b/>
        </w:rPr>
        <w:t>особенности речевой деятельности, необходимой для осуществления иноязычного общения в профессиональной сфере;</w:t>
      </w:r>
    </w:p>
    <w:p w:rsidR="00806923" w:rsidRPr="004F788A" w:rsidRDefault="00806923" w:rsidP="00806923">
      <w:pPr>
        <w:numPr>
          <w:ilvl w:val="0"/>
          <w:numId w:val="34"/>
        </w:numPr>
        <w:shd w:val="clear" w:color="auto" w:fill="FFFFFF"/>
        <w:tabs>
          <w:tab w:val="left" w:pos="0"/>
          <w:tab w:val="left" w:pos="851"/>
        </w:tabs>
        <w:spacing w:after="0" w:afterAutospacing="0" w:line="240" w:lineRule="auto"/>
        <w:ind w:left="0" w:firstLine="567"/>
        <w:rPr>
          <w:b/>
        </w:rPr>
      </w:pPr>
      <w:r w:rsidRPr="004F788A">
        <w:rPr>
          <w:b/>
        </w:rPr>
        <w:t>речевые и коммуникативные стратегии, характерные для речевой и деловой культуры изучаемого языка;</w:t>
      </w:r>
    </w:p>
    <w:p w:rsidR="00806923" w:rsidRPr="004F788A" w:rsidRDefault="00806923" w:rsidP="00806923">
      <w:pPr>
        <w:numPr>
          <w:ilvl w:val="0"/>
          <w:numId w:val="34"/>
        </w:numPr>
        <w:shd w:val="clear" w:color="auto" w:fill="FFFFFF"/>
        <w:tabs>
          <w:tab w:val="left" w:pos="0"/>
          <w:tab w:val="left" w:pos="851"/>
        </w:tabs>
        <w:spacing w:after="0" w:afterAutospacing="0" w:line="240" w:lineRule="auto"/>
        <w:ind w:left="0" w:firstLine="567"/>
        <w:rPr>
          <w:b/>
        </w:rPr>
      </w:pPr>
      <w:r w:rsidRPr="004F788A">
        <w:rPr>
          <w:b/>
        </w:rPr>
        <w:t>сведения о стране изучаемого языка, ее культуре и обычаях, необходимые для осуществления эффективной межкультурной коммуникации;</w:t>
      </w:r>
    </w:p>
    <w:p w:rsidR="00806923" w:rsidRPr="004F788A" w:rsidRDefault="00806923" w:rsidP="00806923">
      <w:pPr>
        <w:numPr>
          <w:ilvl w:val="0"/>
          <w:numId w:val="34"/>
        </w:numPr>
        <w:shd w:val="clear" w:color="auto" w:fill="FFFFFF"/>
        <w:tabs>
          <w:tab w:val="left" w:pos="0"/>
          <w:tab w:val="left" w:pos="851"/>
        </w:tabs>
        <w:spacing w:after="0" w:afterAutospacing="0" w:line="240" w:lineRule="auto"/>
        <w:ind w:left="0" w:firstLine="567"/>
        <w:rPr>
          <w:rFonts w:ascii="TimesNewRoman" w:hAnsi="TimesNewRoman" w:cs="TimesNewRoman"/>
          <w:b/>
        </w:rPr>
      </w:pPr>
      <w:r w:rsidRPr="004F788A">
        <w:rPr>
          <w:b/>
        </w:rPr>
        <w:t>функционально-коммуникативные стратегии иноязычного коммуникативного взаимодействия в профессиональных сферах;</w:t>
      </w:r>
      <w:r w:rsidRPr="004F788A">
        <w:rPr>
          <w:rFonts w:ascii="TimesNewRoman" w:hAnsi="TimesNewRoman" w:cs="TimesNewRoman"/>
          <w:b/>
        </w:rPr>
        <w:t xml:space="preserve"> </w:t>
      </w:r>
      <w:proofErr w:type="spellStart"/>
      <w:r w:rsidRPr="004F788A">
        <w:rPr>
          <w:rFonts w:ascii="TimesNewRoman" w:hAnsi="TimesNewRoman" w:cs="TimesNewRoman"/>
          <w:b/>
        </w:rPr>
        <w:t>социокультурные</w:t>
      </w:r>
      <w:proofErr w:type="spellEnd"/>
      <w:r w:rsidRPr="004F788A">
        <w:rPr>
          <w:rFonts w:ascii="TimesNewRoman" w:hAnsi="TimesNewRoman" w:cs="TimesNewRoman"/>
          <w:b/>
        </w:rPr>
        <w:t xml:space="preserve"> нормы бытового и делового общения в современном поликультурном мире;</w:t>
      </w:r>
    </w:p>
    <w:p w:rsidR="00806923" w:rsidRPr="004F788A" w:rsidRDefault="00806923" w:rsidP="00806923">
      <w:pPr>
        <w:numPr>
          <w:ilvl w:val="0"/>
          <w:numId w:val="34"/>
        </w:numPr>
        <w:shd w:val="clear" w:color="auto" w:fill="FFFFFF"/>
        <w:tabs>
          <w:tab w:val="left" w:pos="0"/>
          <w:tab w:val="left" w:pos="851"/>
        </w:tabs>
        <w:spacing w:after="0" w:afterAutospacing="0" w:line="240" w:lineRule="auto"/>
        <w:ind w:left="0" w:firstLine="567"/>
        <w:rPr>
          <w:rFonts w:ascii="TimesNewRoman" w:hAnsi="TimesNewRoman" w:cs="TimesNewRoman"/>
          <w:b/>
        </w:rPr>
      </w:pPr>
      <w:r w:rsidRPr="004F788A">
        <w:rPr>
          <w:rFonts w:ascii="TimesNewRoman" w:hAnsi="TimesNewRoman" w:cs="TimesNewRoman"/>
          <w:b/>
        </w:rPr>
        <w:t>историю и культуру страны изучаемого языка;</w:t>
      </w:r>
    </w:p>
    <w:p w:rsidR="00806923" w:rsidRPr="004F788A" w:rsidRDefault="00806923" w:rsidP="00806923">
      <w:pPr>
        <w:shd w:val="clear" w:color="auto" w:fill="FFFFFF"/>
        <w:ind w:firstLine="557"/>
        <w:rPr>
          <w:b/>
          <w:i/>
        </w:rPr>
      </w:pPr>
      <w:r w:rsidRPr="004F788A">
        <w:rPr>
          <w:b/>
          <w:i/>
        </w:rPr>
        <w:t>уметь:</w:t>
      </w:r>
    </w:p>
    <w:p w:rsidR="00806923" w:rsidRPr="004F788A" w:rsidRDefault="00806923" w:rsidP="00806923">
      <w:pPr>
        <w:numPr>
          <w:ilvl w:val="0"/>
          <w:numId w:val="35"/>
        </w:numPr>
        <w:shd w:val="clear" w:color="auto" w:fill="FFFFFF"/>
        <w:tabs>
          <w:tab w:val="left" w:pos="851"/>
        </w:tabs>
        <w:spacing w:after="0" w:afterAutospacing="0" w:line="240" w:lineRule="auto"/>
        <w:ind w:left="0" w:firstLine="567"/>
        <w:rPr>
          <w:b/>
        </w:rPr>
      </w:pPr>
      <w:r w:rsidRPr="004F788A">
        <w:rPr>
          <w:b/>
          <w:iCs/>
        </w:rPr>
        <w:t>осуществлять профессиональную деятельность на иностранных языках, что предполагает владение системным набором профессионально значимых компетенций;</w:t>
      </w:r>
    </w:p>
    <w:p w:rsidR="00806923" w:rsidRPr="004F788A" w:rsidRDefault="00806923" w:rsidP="00806923">
      <w:pPr>
        <w:numPr>
          <w:ilvl w:val="0"/>
          <w:numId w:val="35"/>
        </w:numPr>
        <w:shd w:val="clear" w:color="auto" w:fill="FFFFFF"/>
        <w:tabs>
          <w:tab w:val="left" w:pos="851"/>
        </w:tabs>
        <w:spacing w:after="0" w:afterAutospacing="0" w:line="240" w:lineRule="auto"/>
        <w:ind w:left="0" w:firstLine="567"/>
        <w:rPr>
          <w:b/>
        </w:rPr>
      </w:pPr>
      <w:r w:rsidRPr="004F788A">
        <w:rPr>
          <w:b/>
        </w:rPr>
        <w:t>моделировать учебные ситуации, близкие к аутентичным профессиональным ситуациям, предполагающим использование иностранного языка;</w:t>
      </w:r>
    </w:p>
    <w:p w:rsidR="00806923" w:rsidRPr="004F788A" w:rsidRDefault="00806923" w:rsidP="00806923">
      <w:pPr>
        <w:numPr>
          <w:ilvl w:val="0"/>
          <w:numId w:val="35"/>
        </w:numPr>
        <w:shd w:val="clear" w:color="auto" w:fill="FFFFFF"/>
        <w:tabs>
          <w:tab w:val="left" w:pos="851"/>
        </w:tabs>
        <w:spacing w:after="0" w:afterAutospacing="0" w:line="240" w:lineRule="auto"/>
        <w:ind w:left="0" w:firstLine="567"/>
        <w:rPr>
          <w:b/>
        </w:rPr>
      </w:pPr>
      <w:r w:rsidRPr="004F788A">
        <w:rPr>
          <w:b/>
        </w:rPr>
        <w:t xml:space="preserve"> использовать аутентичные тексты как инструмент для углубления профессиональных и общих знаний;</w:t>
      </w:r>
    </w:p>
    <w:p w:rsidR="00806923" w:rsidRPr="004F788A" w:rsidRDefault="00806923" w:rsidP="00806923">
      <w:pPr>
        <w:numPr>
          <w:ilvl w:val="0"/>
          <w:numId w:val="35"/>
        </w:numPr>
        <w:shd w:val="clear" w:color="auto" w:fill="FFFFFF"/>
        <w:tabs>
          <w:tab w:val="left" w:pos="851"/>
        </w:tabs>
        <w:spacing w:after="0" w:afterAutospacing="0" w:line="240" w:lineRule="auto"/>
        <w:ind w:left="0" w:firstLine="567"/>
        <w:rPr>
          <w:b/>
        </w:rPr>
      </w:pPr>
      <w:r w:rsidRPr="004F788A">
        <w:rPr>
          <w:b/>
        </w:rPr>
        <w:t>понимать аутентичную речь в непосредственном профессиональном общении или записи;</w:t>
      </w:r>
    </w:p>
    <w:p w:rsidR="00806923" w:rsidRPr="004F788A" w:rsidRDefault="00806923" w:rsidP="00806923">
      <w:pPr>
        <w:numPr>
          <w:ilvl w:val="0"/>
          <w:numId w:val="35"/>
        </w:numPr>
        <w:shd w:val="clear" w:color="auto" w:fill="FFFFFF"/>
        <w:tabs>
          <w:tab w:val="left" w:pos="851"/>
        </w:tabs>
        <w:spacing w:after="0" w:afterAutospacing="0" w:line="240" w:lineRule="auto"/>
        <w:ind w:left="0" w:firstLine="567"/>
        <w:rPr>
          <w:b/>
        </w:rPr>
      </w:pPr>
      <w:r w:rsidRPr="004F788A">
        <w:rPr>
          <w:b/>
        </w:rPr>
        <w:t>воспринимать, понимать и интерпретировать аутентичное письменное сообщение (текст) на английском языке;</w:t>
      </w:r>
    </w:p>
    <w:p w:rsidR="00806923" w:rsidRPr="004F788A" w:rsidRDefault="00806923" w:rsidP="00806923">
      <w:pPr>
        <w:numPr>
          <w:ilvl w:val="0"/>
          <w:numId w:val="35"/>
        </w:numPr>
        <w:shd w:val="clear" w:color="auto" w:fill="FFFFFF"/>
        <w:tabs>
          <w:tab w:val="left" w:pos="851"/>
        </w:tabs>
        <w:spacing w:after="0" w:afterAutospacing="0" w:line="240" w:lineRule="auto"/>
        <w:ind w:left="0" w:firstLine="567"/>
        <w:rPr>
          <w:b/>
        </w:rPr>
      </w:pPr>
      <w:r w:rsidRPr="004F788A">
        <w:rPr>
          <w:b/>
        </w:rPr>
        <w:t xml:space="preserve">осуществлять эффективную межкультурную коммуникацию с опорой на владение языковыми средствами, речевыми нормами, </w:t>
      </w:r>
      <w:proofErr w:type="spellStart"/>
      <w:r w:rsidRPr="004F788A">
        <w:rPr>
          <w:b/>
        </w:rPr>
        <w:t>социокультурными</w:t>
      </w:r>
      <w:proofErr w:type="spellEnd"/>
      <w:r w:rsidRPr="004F788A">
        <w:rPr>
          <w:b/>
        </w:rPr>
        <w:t xml:space="preserve"> сведениями и коммуникативными стратегиями; </w:t>
      </w:r>
    </w:p>
    <w:p w:rsidR="00806923" w:rsidRPr="004F788A" w:rsidRDefault="00806923" w:rsidP="00806923">
      <w:pPr>
        <w:numPr>
          <w:ilvl w:val="0"/>
          <w:numId w:val="35"/>
        </w:numPr>
        <w:shd w:val="clear" w:color="auto" w:fill="FFFFFF"/>
        <w:tabs>
          <w:tab w:val="left" w:pos="851"/>
        </w:tabs>
        <w:spacing w:after="0" w:afterAutospacing="0" w:line="240" w:lineRule="auto"/>
        <w:ind w:left="0" w:firstLine="567"/>
        <w:rPr>
          <w:b/>
        </w:rPr>
      </w:pPr>
      <w:r w:rsidRPr="004F788A">
        <w:rPr>
          <w:b/>
        </w:rPr>
        <w:t>осуществлять в рамках профессионального общения устный и письменный перевод профессионально ориентированных текстов с английского языка на русский и с русского языка на английский.</w:t>
      </w:r>
    </w:p>
    <w:p w:rsidR="00806923" w:rsidRPr="004F788A" w:rsidRDefault="00806923" w:rsidP="00806923">
      <w:pPr>
        <w:shd w:val="clear" w:color="auto" w:fill="FFFFFF"/>
        <w:tabs>
          <w:tab w:val="left" w:pos="851"/>
        </w:tabs>
        <w:rPr>
          <w:b/>
          <w:i/>
        </w:rPr>
      </w:pPr>
      <w:r w:rsidRPr="004F788A">
        <w:rPr>
          <w:b/>
          <w:i/>
        </w:rPr>
        <w:t>владеть:</w:t>
      </w:r>
    </w:p>
    <w:p w:rsidR="00806923" w:rsidRPr="004F788A" w:rsidRDefault="00806923" w:rsidP="00806923">
      <w:pPr>
        <w:autoSpaceDE w:val="0"/>
        <w:autoSpaceDN w:val="0"/>
        <w:adjustRightInd w:val="0"/>
        <w:rPr>
          <w:b/>
        </w:rPr>
      </w:pPr>
      <w:r w:rsidRPr="004F788A">
        <w:rPr>
          <w:b/>
        </w:rPr>
        <w:t>- языком профессиональной коммуникации;</w:t>
      </w:r>
    </w:p>
    <w:p w:rsidR="00806923" w:rsidRPr="004F788A" w:rsidRDefault="00806923" w:rsidP="00806923">
      <w:pPr>
        <w:autoSpaceDE w:val="0"/>
        <w:autoSpaceDN w:val="0"/>
        <w:adjustRightInd w:val="0"/>
        <w:rPr>
          <w:b/>
        </w:rPr>
      </w:pPr>
      <w:r w:rsidRPr="004F788A">
        <w:rPr>
          <w:b/>
        </w:rPr>
        <w:t>- приемами работы с международными нормативно-правовыми актами</w:t>
      </w:r>
      <w:r w:rsidRPr="004F788A">
        <w:rPr>
          <w:b/>
          <w:iCs/>
        </w:rPr>
        <w:t xml:space="preserve"> и с различными источниками информации на иностранном языке (специальной и справочной литературой</w:t>
      </w:r>
      <w:r w:rsidRPr="004F788A">
        <w:rPr>
          <w:b/>
        </w:rPr>
        <w:t>, имеющей непосредственное отношение к профессиональной деятельности);</w:t>
      </w:r>
    </w:p>
    <w:p w:rsidR="00806923" w:rsidRPr="004F788A" w:rsidRDefault="00806923" w:rsidP="00806923">
      <w:pPr>
        <w:autoSpaceDE w:val="0"/>
        <w:autoSpaceDN w:val="0"/>
        <w:adjustRightInd w:val="0"/>
        <w:rPr>
          <w:b/>
        </w:rPr>
      </w:pPr>
      <w:r w:rsidRPr="004F788A">
        <w:rPr>
          <w:b/>
        </w:rPr>
        <w:t xml:space="preserve">- приемами </w:t>
      </w:r>
      <w:r w:rsidRPr="004F788A">
        <w:rPr>
          <w:rFonts w:ascii="TimesNewRoman" w:hAnsi="TimesNewRoman" w:cs="TimesNewRoman"/>
          <w:b/>
        </w:rPr>
        <w:t>перевода и реферирования профессионально ориентированных   текстов;</w:t>
      </w:r>
    </w:p>
    <w:p w:rsidR="00806923" w:rsidRPr="004F788A" w:rsidRDefault="00806923" w:rsidP="00806923">
      <w:pPr>
        <w:shd w:val="clear" w:color="auto" w:fill="FFFFFF"/>
        <w:tabs>
          <w:tab w:val="left" w:pos="851"/>
        </w:tabs>
        <w:rPr>
          <w:b/>
        </w:rPr>
      </w:pPr>
      <w:r w:rsidRPr="004F788A">
        <w:rPr>
          <w:b/>
        </w:rPr>
        <w:lastRenderedPageBreak/>
        <w:t xml:space="preserve"> </w:t>
      </w:r>
      <w:proofErr w:type="gramStart"/>
      <w:r w:rsidRPr="004F788A">
        <w:rPr>
          <w:b/>
        </w:rPr>
        <w:t>- когнитивными схемами и совершенствовать академические  и другие компетенции для поддержания и расширения своих знаний и умений в профессиональной  и других сферах общения.</w:t>
      </w:r>
      <w:proofErr w:type="gramEnd"/>
    </w:p>
    <w:p w:rsidR="00806923" w:rsidRPr="004F788A" w:rsidRDefault="00806923" w:rsidP="00806923">
      <w:pPr>
        <w:shd w:val="clear" w:color="auto" w:fill="FFFFFF"/>
        <w:tabs>
          <w:tab w:val="left" w:pos="1134"/>
        </w:tabs>
        <w:rPr>
          <w:b/>
        </w:rPr>
      </w:pPr>
    </w:p>
    <w:p w:rsidR="00806923" w:rsidRPr="004F788A" w:rsidRDefault="00806923" w:rsidP="00806923">
      <w:pPr>
        <w:rPr>
          <w:smallCaps/>
        </w:rPr>
      </w:pPr>
      <w:r w:rsidRPr="004F788A">
        <w:rPr>
          <w:smallCaps/>
        </w:rPr>
        <w:t>1.4  Структура учебной дисциплины</w:t>
      </w:r>
    </w:p>
    <w:p w:rsidR="00806923" w:rsidRPr="000A209F" w:rsidRDefault="00806923" w:rsidP="00806923">
      <w:pPr>
        <w:shd w:val="clear" w:color="auto" w:fill="FFFFFF"/>
        <w:tabs>
          <w:tab w:val="left" w:pos="1134"/>
        </w:tabs>
        <w:rPr>
          <w:b/>
          <w:color w:val="000000"/>
        </w:rPr>
      </w:pPr>
      <w:r>
        <w:rPr>
          <w:b/>
        </w:rPr>
        <w:t xml:space="preserve">        </w:t>
      </w:r>
      <w:proofErr w:type="gramStart"/>
      <w:r w:rsidRPr="000A209F">
        <w:rPr>
          <w:b/>
        </w:rPr>
        <w:t xml:space="preserve">Общее количество часов и количество аудиторных часов, отводимое на изучение учебной дисциплины «Иностранный язык (первый английский)»  в соответствии с типовым учебным планом по специальности 1 - 24 01 </w:t>
      </w:r>
      <w:proofErr w:type="spellStart"/>
      <w:r w:rsidRPr="000A209F">
        <w:rPr>
          <w:b/>
        </w:rPr>
        <w:t>01</w:t>
      </w:r>
      <w:proofErr w:type="spellEnd"/>
      <w:r w:rsidRPr="000A209F">
        <w:rPr>
          <w:b/>
        </w:rPr>
        <w:t xml:space="preserve"> «Международное право» определено следующим образом:</w:t>
      </w:r>
      <w:r w:rsidRPr="000A209F">
        <w:rPr>
          <w:b/>
          <w:color w:val="000000"/>
        </w:rPr>
        <w:t xml:space="preserve"> 1498 ч. – из них 912 ч. практические занятия, включая </w:t>
      </w:r>
      <w:r>
        <w:rPr>
          <w:b/>
          <w:color w:val="000000"/>
        </w:rPr>
        <w:t>управляемую самостоятельную работу</w:t>
      </w:r>
      <w:r w:rsidRPr="000A209F">
        <w:rPr>
          <w:b/>
          <w:color w:val="000000"/>
        </w:rPr>
        <w:t>; 586</w:t>
      </w:r>
      <w:r>
        <w:rPr>
          <w:b/>
          <w:color w:val="000000"/>
        </w:rPr>
        <w:t xml:space="preserve"> ч. составляет самостоятельная работа студентов. </w:t>
      </w:r>
      <w:proofErr w:type="gramEnd"/>
    </w:p>
    <w:p w:rsidR="00806923" w:rsidRPr="000A209F" w:rsidRDefault="00806923" w:rsidP="00806923">
      <w:pPr>
        <w:shd w:val="clear" w:color="auto" w:fill="FFFFFF"/>
        <w:ind w:right="147" w:firstLine="556"/>
        <w:rPr>
          <w:b/>
          <w:color w:val="000000"/>
        </w:rPr>
      </w:pPr>
      <w:r w:rsidRPr="000A209F">
        <w:rPr>
          <w:b/>
          <w:color w:val="000000"/>
        </w:rPr>
        <w:t>Учебный план дисциплины предусматривает экзамены в конце 2,5,7 семестров, а зачеты в конце 1,3,4,6 семестров. Экзамены предваряются 3-4-мя письменными работами: аудио (видео) тест на извлечение информации из прослушанного текста, лексико-грамматический тест учебных достижений (по изученному материалу), сочинение-эссе в рамках тематики семестра; начиная с 5-го семестра реферированный перевод текста по специальности.</w:t>
      </w:r>
    </w:p>
    <w:p w:rsidR="00806923" w:rsidRPr="000A209F" w:rsidRDefault="00806923" w:rsidP="00806923">
      <w:pPr>
        <w:shd w:val="clear" w:color="auto" w:fill="FFFFFF"/>
        <w:ind w:right="147" w:firstLine="556"/>
        <w:rPr>
          <w:b/>
        </w:rPr>
      </w:pPr>
      <w:r w:rsidRPr="000A209F">
        <w:rPr>
          <w:b/>
          <w:color w:val="000000"/>
        </w:rPr>
        <w:t xml:space="preserve">Курс английского языка </w:t>
      </w:r>
      <w:r w:rsidRPr="000A209F">
        <w:rPr>
          <w:b/>
        </w:rPr>
        <w:t xml:space="preserve">для специальности  для 1 - 24 01 </w:t>
      </w:r>
      <w:proofErr w:type="spellStart"/>
      <w:r w:rsidRPr="000A209F">
        <w:rPr>
          <w:b/>
        </w:rPr>
        <w:t>01</w:t>
      </w:r>
      <w:proofErr w:type="spellEnd"/>
      <w:r w:rsidRPr="000A209F">
        <w:rPr>
          <w:b/>
        </w:rPr>
        <w:t xml:space="preserve"> «Международное право»</w:t>
      </w:r>
      <w:r w:rsidRPr="000A209F">
        <w:rPr>
          <w:b/>
          <w:color w:val="000000"/>
        </w:rPr>
        <w:t xml:space="preserve"> завершается Государственным экзаменом, который включает предварительную письменную часть  (</w:t>
      </w:r>
      <w:proofErr w:type="spellStart"/>
      <w:r w:rsidRPr="000A209F">
        <w:rPr>
          <w:b/>
          <w:color w:val="000000"/>
        </w:rPr>
        <w:t>видеотест</w:t>
      </w:r>
      <w:proofErr w:type="spellEnd"/>
      <w:r w:rsidRPr="000A209F">
        <w:rPr>
          <w:b/>
          <w:color w:val="000000"/>
        </w:rPr>
        <w:t xml:space="preserve">). </w:t>
      </w:r>
    </w:p>
    <w:p w:rsidR="00806923" w:rsidRPr="000A209F" w:rsidRDefault="00806923" w:rsidP="00806923">
      <w:pPr>
        <w:jc w:val="center"/>
        <w:rPr>
          <w:b/>
        </w:rPr>
      </w:pPr>
    </w:p>
    <w:p w:rsidR="00806923" w:rsidRDefault="00806923" w:rsidP="00806923">
      <w:pPr>
        <w:ind w:left="360"/>
        <w:jc w:val="center"/>
      </w:pPr>
      <w:r>
        <w:t xml:space="preserve">2. </w:t>
      </w:r>
      <w:r w:rsidRPr="003434DB">
        <w:t xml:space="preserve">ПРИМЕРНЫЙ ТЕМАТИЧЕСКИЙ ПЛАН </w:t>
      </w:r>
    </w:p>
    <w:p w:rsidR="00806923" w:rsidRPr="003434DB" w:rsidRDefault="00806923" w:rsidP="00806923">
      <w:pPr>
        <w:ind w:left="360"/>
        <w:jc w:val="center"/>
        <w:rPr>
          <w:bCs/>
        </w:rPr>
      </w:pPr>
    </w:p>
    <w:p w:rsidR="00806923" w:rsidRPr="00071A67" w:rsidRDefault="00806923" w:rsidP="00806923">
      <w:pPr>
        <w:shd w:val="clear" w:color="auto" w:fill="FFFFFF"/>
        <w:tabs>
          <w:tab w:val="left" w:pos="9365"/>
          <w:tab w:val="left" w:pos="10282"/>
        </w:tabs>
        <w:rPr>
          <w:bCs/>
        </w:rPr>
      </w:pPr>
      <w:r w:rsidRPr="00071A67">
        <w:rPr>
          <w:bCs/>
        </w:rPr>
        <w:t>2.1 Аспект – Общелитературный английский язык</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5103"/>
        <w:gridCol w:w="2977"/>
      </w:tblGrid>
      <w:tr w:rsidR="00806923" w:rsidRPr="000A209F" w:rsidTr="00EA642B">
        <w:tc>
          <w:tcPr>
            <w:tcW w:w="1276" w:type="dxa"/>
            <w:tcBorders>
              <w:top w:val="single" w:sz="4" w:space="0" w:color="000000"/>
              <w:left w:val="single" w:sz="4" w:space="0" w:color="000000"/>
              <w:bottom w:val="single" w:sz="4" w:space="0" w:color="000000"/>
              <w:right w:val="single" w:sz="4" w:space="0" w:color="000000"/>
            </w:tcBorders>
            <w:vAlign w:val="center"/>
          </w:tcPr>
          <w:p w:rsidR="00806923" w:rsidRPr="000A209F" w:rsidRDefault="00806923" w:rsidP="00EA642B">
            <w:pPr>
              <w:rPr>
                <w:b/>
              </w:rPr>
            </w:pPr>
            <w:r w:rsidRPr="000A209F">
              <w:rPr>
                <w:b/>
              </w:rPr>
              <w:t>№</w:t>
            </w:r>
          </w:p>
        </w:tc>
        <w:tc>
          <w:tcPr>
            <w:tcW w:w="5103" w:type="dxa"/>
            <w:tcBorders>
              <w:top w:val="single" w:sz="4" w:space="0" w:color="000000"/>
              <w:left w:val="single" w:sz="4" w:space="0" w:color="000000"/>
              <w:bottom w:val="single" w:sz="4" w:space="0" w:color="000000"/>
              <w:right w:val="single" w:sz="4" w:space="0" w:color="000000"/>
            </w:tcBorders>
            <w:vAlign w:val="center"/>
          </w:tcPr>
          <w:p w:rsidR="00806923" w:rsidRPr="000A209F" w:rsidRDefault="00806923" w:rsidP="00EA642B">
            <w:pPr>
              <w:rPr>
                <w:b/>
              </w:rPr>
            </w:pPr>
          </w:p>
          <w:p w:rsidR="00806923" w:rsidRPr="000A209F" w:rsidRDefault="00806923" w:rsidP="00EA642B">
            <w:pPr>
              <w:rPr>
                <w:b/>
              </w:rPr>
            </w:pPr>
            <w:r w:rsidRPr="000A209F">
              <w:rPr>
                <w:b/>
              </w:rPr>
              <w:t>Наименование разделов, тем</w:t>
            </w:r>
          </w:p>
        </w:tc>
        <w:tc>
          <w:tcPr>
            <w:tcW w:w="2977" w:type="dxa"/>
            <w:tcBorders>
              <w:top w:val="single" w:sz="4" w:space="0" w:color="000000"/>
              <w:left w:val="single" w:sz="4" w:space="0" w:color="000000"/>
              <w:bottom w:val="single" w:sz="4" w:space="0" w:color="000000"/>
              <w:right w:val="single" w:sz="4" w:space="0" w:color="000000"/>
            </w:tcBorders>
            <w:vAlign w:val="center"/>
          </w:tcPr>
          <w:p w:rsidR="00806923" w:rsidRPr="000A209F" w:rsidRDefault="00806923" w:rsidP="00EA642B">
            <w:pPr>
              <w:rPr>
                <w:b/>
              </w:rPr>
            </w:pPr>
            <w:r w:rsidRPr="000A209F">
              <w:rPr>
                <w:b/>
              </w:rPr>
              <w:t>Количество аудиторных часов</w:t>
            </w:r>
          </w:p>
        </w:tc>
      </w:tr>
      <w:tr w:rsidR="00806923" w:rsidRPr="000A209F" w:rsidTr="00EA642B">
        <w:tc>
          <w:tcPr>
            <w:tcW w:w="9356" w:type="dxa"/>
            <w:gridSpan w:val="3"/>
            <w:tcBorders>
              <w:top w:val="single" w:sz="4" w:space="0" w:color="000000"/>
              <w:left w:val="single" w:sz="4" w:space="0" w:color="000000"/>
              <w:bottom w:val="single" w:sz="4" w:space="0" w:color="000000"/>
              <w:right w:val="single" w:sz="4" w:space="0" w:color="000000"/>
            </w:tcBorders>
          </w:tcPr>
          <w:p w:rsidR="00806923" w:rsidRPr="001558C5" w:rsidRDefault="00806923" w:rsidP="00EA642B">
            <w:pPr>
              <w:rPr>
                <w:b/>
                <w:i/>
              </w:rPr>
            </w:pPr>
            <w:r w:rsidRPr="001558C5">
              <w:rPr>
                <w:b/>
                <w:i/>
              </w:rPr>
              <w:t>1 курс 1 семестр</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proofErr w:type="gramStart"/>
            <w:r w:rsidRPr="000A209F">
              <w:rPr>
                <w:b/>
              </w:rPr>
              <w:t>1</w:t>
            </w:r>
            <w:proofErr w:type="gramEnd"/>
            <w:r>
              <w:rPr>
                <w:b/>
              </w:rPr>
              <w:t>.</w:t>
            </w:r>
            <w:r w:rsidRPr="000A209F">
              <w:rPr>
                <w:b/>
              </w:rPr>
              <w:t>Общение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806923" w:rsidRPr="000A209F" w:rsidRDefault="00806923" w:rsidP="00EA642B">
            <w:pPr>
              <w:jc w:val="center"/>
              <w:rPr>
                <w:b/>
              </w:rPr>
            </w:pPr>
            <w:r w:rsidRPr="000A209F">
              <w:rPr>
                <w:b/>
              </w:rPr>
              <w:t>20</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2.Окружающая среда и ее защита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806923" w:rsidRPr="000A209F" w:rsidRDefault="00806923" w:rsidP="00EA642B">
            <w:pPr>
              <w:jc w:val="center"/>
              <w:rPr>
                <w:b/>
              </w:rPr>
            </w:pPr>
            <w:r w:rsidRPr="000A209F">
              <w:rPr>
                <w:b/>
              </w:rPr>
              <w:t>20</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3.</w:t>
            </w:r>
            <w:r>
              <w:rPr>
                <w:b/>
              </w:rPr>
              <w:t xml:space="preserve"> </w:t>
            </w:r>
            <w:r w:rsidRPr="000A209F">
              <w:rPr>
                <w:b/>
              </w:rPr>
              <w:t>Спорт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806923" w:rsidRPr="000A209F" w:rsidRDefault="00806923" w:rsidP="00EA642B">
            <w:pPr>
              <w:jc w:val="center"/>
              <w:rPr>
                <w:b/>
              </w:rPr>
            </w:pPr>
            <w:r w:rsidRPr="000A209F">
              <w:rPr>
                <w:b/>
              </w:rPr>
              <w:t>26</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806923" w:rsidRPr="000A209F" w:rsidRDefault="00806923" w:rsidP="00EA642B">
            <w:pPr>
              <w:jc w:val="center"/>
              <w:rPr>
                <w:b/>
              </w:rPr>
            </w:pPr>
            <w:r w:rsidRPr="000A209F">
              <w:rPr>
                <w:b/>
              </w:rPr>
              <w:t>Итого: 68</w:t>
            </w:r>
          </w:p>
        </w:tc>
      </w:tr>
      <w:tr w:rsidR="00806923" w:rsidRPr="000A209F" w:rsidTr="00EA642B">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tcPr>
          <w:p w:rsidR="00806923" w:rsidRPr="001558C5" w:rsidRDefault="00806923" w:rsidP="00EA642B">
            <w:pPr>
              <w:rPr>
                <w:b/>
                <w:i/>
              </w:rPr>
            </w:pPr>
            <w:r w:rsidRPr="001558C5">
              <w:rPr>
                <w:b/>
                <w:i/>
              </w:rPr>
              <w:t>1 курс 2 семестр</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4.</w:t>
            </w:r>
            <w:r>
              <w:rPr>
                <w:b/>
              </w:rPr>
              <w:t xml:space="preserve"> </w:t>
            </w:r>
            <w:r w:rsidRPr="000A209F">
              <w:rPr>
                <w:b/>
              </w:rPr>
              <w:t>Медицина. Здоровье.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806923" w:rsidRPr="000A209F" w:rsidRDefault="00806923" w:rsidP="00EA642B">
            <w:pPr>
              <w:jc w:val="center"/>
              <w:rPr>
                <w:b/>
              </w:rPr>
            </w:pPr>
            <w:r w:rsidRPr="000A209F">
              <w:rPr>
                <w:b/>
              </w:rPr>
              <w:t>20</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5.</w:t>
            </w:r>
            <w:r>
              <w:rPr>
                <w:b/>
              </w:rPr>
              <w:t xml:space="preserve"> </w:t>
            </w:r>
            <w:r w:rsidRPr="000A209F">
              <w:rPr>
                <w:b/>
              </w:rPr>
              <w:t>Транспорт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806923" w:rsidRPr="000A209F" w:rsidRDefault="00806923" w:rsidP="00EA642B">
            <w:pPr>
              <w:jc w:val="center"/>
              <w:rPr>
                <w:b/>
              </w:rPr>
            </w:pPr>
            <w:r w:rsidRPr="000A209F">
              <w:rPr>
                <w:b/>
              </w:rPr>
              <w:t>20</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6.</w:t>
            </w:r>
            <w:r>
              <w:rPr>
                <w:b/>
              </w:rPr>
              <w:t xml:space="preserve"> </w:t>
            </w:r>
            <w:r w:rsidRPr="000A209F">
              <w:rPr>
                <w:b/>
              </w:rPr>
              <w:t>Литература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806923" w:rsidRPr="000A209F" w:rsidRDefault="00806923" w:rsidP="00EA642B">
            <w:pPr>
              <w:jc w:val="center"/>
              <w:rPr>
                <w:b/>
              </w:rPr>
            </w:pPr>
            <w:r w:rsidRPr="000A209F">
              <w:rPr>
                <w:b/>
              </w:rPr>
              <w:t>21</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806923" w:rsidRPr="000A209F" w:rsidRDefault="00806923" w:rsidP="00EA642B">
            <w:pPr>
              <w:jc w:val="center"/>
              <w:rPr>
                <w:b/>
              </w:rPr>
            </w:pPr>
            <w:r w:rsidRPr="000A209F">
              <w:rPr>
                <w:b/>
              </w:rPr>
              <w:t>Итого: 64</w:t>
            </w:r>
          </w:p>
        </w:tc>
      </w:tr>
      <w:tr w:rsidR="00806923" w:rsidRPr="000A209F" w:rsidTr="00EA642B">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tcPr>
          <w:p w:rsidR="00806923" w:rsidRPr="001558C5" w:rsidRDefault="00806923" w:rsidP="00EA642B">
            <w:pPr>
              <w:rPr>
                <w:b/>
                <w:i/>
              </w:rPr>
            </w:pPr>
            <w:r w:rsidRPr="001558C5">
              <w:rPr>
                <w:b/>
                <w:i/>
              </w:rPr>
              <w:t>2 курс 3 семестр</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7.Архитектура.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806923" w:rsidRPr="000A209F" w:rsidRDefault="00806923" w:rsidP="00EA642B">
            <w:pPr>
              <w:jc w:val="center"/>
              <w:rPr>
                <w:b/>
              </w:rPr>
            </w:pPr>
            <w:r>
              <w:rPr>
                <w:b/>
              </w:rPr>
              <w:t>18</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8.Глобализация.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806923" w:rsidRPr="000A209F" w:rsidRDefault="00806923" w:rsidP="00EA642B">
            <w:pPr>
              <w:jc w:val="center"/>
              <w:rPr>
                <w:b/>
              </w:rPr>
            </w:pPr>
            <w:r w:rsidRPr="000A209F">
              <w:rPr>
                <w:b/>
              </w:rPr>
              <w:t>2</w:t>
            </w:r>
            <w:r>
              <w:rPr>
                <w:b/>
              </w:rPr>
              <w:t>0</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9.Искусство.</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806923" w:rsidRPr="000A209F" w:rsidRDefault="00806923" w:rsidP="00EA642B">
            <w:pPr>
              <w:jc w:val="center"/>
              <w:rPr>
                <w:b/>
              </w:rPr>
            </w:pPr>
            <w:r w:rsidRPr="000A209F">
              <w:rPr>
                <w:b/>
              </w:rPr>
              <w:t>2</w:t>
            </w:r>
            <w:r>
              <w:rPr>
                <w:b/>
              </w:rPr>
              <w:t>0</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 xml:space="preserve">Итого: </w:t>
            </w:r>
            <w:r>
              <w:rPr>
                <w:b/>
              </w:rPr>
              <w:t>5</w:t>
            </w:r>
            <w:r w:rsidRPr="000A209F">
              <w:rPr>
                <w:b/>
              </w:rPr>
              <w:t>8</w:t>
            </w:r>
          </w:p>
        </w:tc>
      </w:tr>
      <w:tr w:rsidR="00806923" w:rsidRPr="000A209F" w:rsidTr="00EA642B">
        <w:tc>
          <w:tcPr>
            <w:tcW w:w="9356" w:type="dxa"/>
            <w:gridSpan w:val="3"/>
            <w:tcBorders>
              <w:top w:val="single" w:sz="4" w:space="0" w:color="000000"/>
              <w:left w:val="single" w:sz="4" w:space="0" w:color="000000"/>
              <w:bottom w:val="single" w:sz="4" w:space="0" w:color="000000"/>
              <w:right w:val="single" w:sz="4" w:space="0" w:color="000000"/>
            </w:tcBorders>
          </w:tcPr>
          <w:p w:rsidR="00806923" w:rsidRPr="001558C5" w:rsidRDefault="00806923" w:rsidP="00EA642B">
            <w:pPr>
              <w:rPr>
                <w:b/>
                <w:i/>
              </w:rPr>
            </w:pPr>
            <w:r w:rsidRPr="001558C5">
              <w:rPr>
                <w:b/>
                <w:i/>
              </w:rPr>
              <w:t>2 курс 4 семестр</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10.Психология.</w:t>
            </w: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2</w:t>
            </w:r>
            <w:r>
              <w:rPr>
                <w:b/>
              </w:rPr>
              <w:t>0</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11.Культура.</w:t>
            </w: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Pr>
                <w:b/>
              </w:rPr>
              <w:t>18</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12.Техника. </w:t>
            </w: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Pr>
                <w:b/>
              </w:rPr>
              <w:t>18</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Итого:</w:t>
            </w:r>
            <w:r>
              <w:rPr>
                <w:b/>
              </w:rPr>
              <w:t>58</w:t>
            </w:r>
          </w:p>
        </w:tc>
      </w:tr>
      <w:tr w:rsidR="00806923" w:rsidRPr="000A209F" w:rsidTr="00EA642B">
        <w:tc>
          <w:tcPr>
            <w:tcW w:w="9356" w:type="dxa"/>
            <w:gridSpan w:val="3"/>
            <w:tcBorders>
              <w:top w:val="single" w:sz="4" w:space="0" w:color="000000"/>
              <w:left w:val="single" w:sz="4" w:space="0" w:color="000000"/>
              <w:bottom w:val="single" w:sz="4" w:space="0" w:color="000000"/>
              <w:right w:val="single" w:sz="4" w:space="0" w:color="000000"/>
            </w:tcBorders>
          </w:tcPr>
          <w:p w:rsidR="00806923" w:rsidRPr="001558C5" w:rsidRDefault="00806923" w:rsidP="00EA642B">
            <w:pPr>
              <w:rPr>
                <w:b/>
                <w:i/>
              </w:rPr>
            </w:pPr>
            <w:r w:rsidRPr="001558C5">
              <w:rPr>
                <w:b/>
                <w:i/>
              </w:rPr>
              <w:t>3 курс 5 семестр</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13.</w:t>
            </w:r>
            <w:r>
              <w:rPr>
                <w:b/>
              </w:rPr>
              <w:t xml:space="preserve"> Образование и занятость. </w:t>
            </w:r>
            <w:r w:rsidRPr="000A209F">
              <w:rPr>
                <w:b/>
              </w:rPr>
              <w:t>Проблемы высшего образования на современном</w:t>
            </w:r>
            <w:r>
              <w:rPr>
                <w:b/>
              </w:rPr>
              <w:t xml:space="preserve"> этапе. Мир занятости. </w:t>
            </w: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1</w:t>
            </w:r>
            <w:r>
              <w:rPr>
                <w:b/>
              </w:rPr>
              <w:t>6</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14.Туризм и охрана природы</w:t>
            </w: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1</w:t>
            </w:r>
            <w:r>
              <w:rPr>
                <w:b/>
              </w:rPr>
              <w:t>6</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15.Международные отношения</w:t>
            </w: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1</w:t>
            </w:r>
            <w:r>
              <w:rPr>
                <w:b/>
              </w:rPr>
              <w:t>6</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16.Здравоохранение</w:t>
            </w: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1</w:t>
            </w:r>
            <w:r>
              <w:rPr>
                <w:b/>
              </w:rPr>
              <w:t>6</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Итого:</w:t>
            </w:r>
            <w:r>
              <w:rPr>
                <w:b/>
              </w:rPr>
              <w:t>64</w:t>
            </w:r>
          </w:p>
        </w:tc>
      </w:tr>
      <w:tr w:rsidR="00806923" w:rsidRPr="000A209F" w:rsidTr="00EA642B">
        <w:tc>
          <w:tcPr>
            <w:tcW w:w="9356" w:type="dxa"/>
            <w:gridSpan w:val="3"/>
            <w:tcBorders>
              <w:top w:val="single" w:sz="4" w:space="0" w:color="000000"/>
              <w:left w:val="single" w:sz="4" w:space="0" w:color="000000"/>
              <w:bottom w:val="single" w:sz="4" w:space="0" w:color="000000"/>
              <w:right w:val="single" w:sz="4" w:space="0" w:color="000000"/>
            </w:tcBorders>
          </w:tcPr>
          <w:p w:rsidR="00806923" w:rsidRPr="001558C5" w:rsidRDefault="00806923" w:rsidP="00EA642B">
            <w:pPr>
              <w:rPr>
                <w:b/>
                <w:i/>
              </w:rPr>
            </w:pPr>
            <w:r w:rsidRPr="001558C5">
              <w:rPr>
                <w:b/>
                <w:i/>
              </w:rPr>
              <w:t>3 курс 6семестр</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17.Мода и консюмеризм</w:t>
            </w: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1</w:t>
            </w:r>
            <w:r>
              <w:rPr>
                <w:b/>
              </w:rPr>
              <w:t>4</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18.Технологический прогресс</w:t>
            </w: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1</w:t>
            </w:r>
            <w:r>
              <w:rPr>
                <w:b/>
              </w:rPr>
              <w:t>4</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19.Выдающиеся личности</w:t>
            </w: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1</w:t>
            </w:r>
            <w:r>
              <w:rPr>
                <w:b/>
              </w:rPr>
              <w:t>4</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20.Журналистика и СМИ</w:t>
            </w: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1</w:t>
            </w:r>
            <w:r>
              <w:rPr>
                <w:b/>
              </w:rPr>
              <w:t>2</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Итого:</w:t>
            </w:r>
            <w:r>
              <w:rPr>
                <w:b/>
              </w:rPr>
              <w:t>54</w:t>
            </w:r>
          </w:p>
        </w:tc>
      </w:tr>
      <w:tr w:rsidR="00806923" w:rsidRPr="000A209F" w:rsidTr="00EA642B">
        <w:tc>
          <w:tcPr>
            <w:tcW w:w="9356" w:type="dxa"/>
            <w:gridSpan w:val="3"/>
            <w:tcBorders>
              <w:top w:val="single" w:sz="4" w:space="0" w:color="000000"/>
              <w:left w:val="single" w:sz="4" w:space="0" w:color="000000"/>
              <w:bottom w:val="single" w:sz="4" w:space="0" w:color="000000"/>
              <w:right w:val="single" w:sz="4" w:space="0" w:color="000000"/>
            </w:tcBorders>
          </w:tcPr>
          <w:p w:rsidR="00806923" w:rsidRPr="001558C5" w:rsidRDefault="00806923" w:rsidP="00EA642B">
            <w:pPr>
              <w:rPr>
                <w:b/>
                <w:i/>
              </w:rPr>
            </w:pPr>
            <w:r w:rsidRPr="001558C5">
              <w:rPr>
                <w:b/>
                <w:i/>
              </w:rPr>
              <w:t>4 курс 7 семестр</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21.Закон и общество</w:t>
            </w: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1</w:t>
            </w:r>
            <w:r>
              <w:rPr>
                <w:b/>
              </w:rPr>
              <w:t>0</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22.Искусство и развлечения</w:t>
            </w: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Pr>
                <w:b/>
              </w:rPr>
              <w:t>8</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23.Бизнес и экономика</w:t>
            </w: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10</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24</w:t>
            </w:r>
            <w:r>
              <w:rPr>
                <w:b/>
              </w:rPr>
              <w:t>.</w:t>
            </w:r>
            <w:r w:rsidRPr="000A209F">
              <w:rPr>
                <w:b/>
              </w:rPr>
              <w:t>Наука и окружающая среда</w:t>
            </w: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Pr>
                <w:b/>
              </w:rPr>
              <w:t>8</w:t>
            </w:r>
          </w:p>
        </w:tc>
      </w:tr>
      <w:tr w:rsidR="00806923" w:rsidRPr="000A209F" w:rsidTr="00EA642B">
        <w:tc>
          <w:tcPr>
            <w:tcW w:w="6379" w:type="dxa"/>
            <w:gridSpan w:val="2"/>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p>
        </w:tc>
        <w:tc>
          <w:tcPr>
            <w:tcW w:w="2977"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Итого:</w:t>
            </w:r>
            <w:r>
              <w:rPr>
                <w:b/>
              </w:rPr>
              <w:t>36</w:t>
            </w:r>
          </w:p>
        </w:tc>
      </w:tr>
    </w:tbl>
    <w:p w:rsidR="00806923" w:rsidRDefault="00806923" w:rsidP="00806923">
      <w:pPr>
        <w:rPr>
          <w:bCs/>
        </w:rPr>
      </w:pPr>
    </w:p>
    <w:p w:rsidR="00806923" w:rsidRPr="00071A67" w:rsidRDefault="00806923" w:rsidP="00806923">
      <w:r w:rsidRPr="00071A67">
        <w:rPr>
          <w:bCs/>
        </w:rPr>
        <w:t xml:space="preserve">2.2 Аспект – </w:t>
      </w:r>
      <w:r w:rsidRPr="00071A67">
        <w:t>Домашнее чтение</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05"/>
        <w:gridCol w:w="2551"/>
      </w:tblGrid>
      <w:tr w:rsidR="00806923" w:rsidRPr="000A209F" w:rsidTr="00EA642B">
        <w:tc>
          <w:tcPr>
            <w:tcW w:w="9356" w:type="dxa"/>
            <w:gridSpan w:val="2"/>
            <w:tcBorders>
              <w:top w:val="single" w:sz="4" w:space="0" w:color="000000"/>
              <w:left w:val="single" w:sz="4" w:space="0" w:color="000000"/>
              <w:bottom w:val="single" w:sz="4" w:space="0" w:color="000000"/>
              <w:right w:val="single" w:sz="4" w:space="0" w:color="000000"/>
            </w:tcBorders>
          </w:tcPr>
          <w:p w:rsidR="00806923" w:rsidRPr="001558C5" w:rsidRDefault="00806923" w:rsidP="00EA642B">
            <w:pPr>
              <w:rPr>
                <w:b/>
                <w:i/>
              </w:rPr>
            </w:pPr>
            <w:r w:rsidRPr="001558C5">
              <w:rPr>
                <w:b/>
                <w:i/>
              </w:rPr>
              <w:t>1 курс 1 семестр</w:t>
            </w:r>
          </w:p>
        </w:tc>
      </w:tr>
      <w:tr w:rsidR="00806923" w:rsidRPr="000A209F" w:rsidTr="00EA642B">
        <w:tc>
          <w:tcPr>
            <w:tcW w:w="6805"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1.Дж. </w:t>
            </w:r>
            <w:proofErr w:type="spellStart"/>
            <w:r w:rsidRPr="000A209F">
              <w:rPr>
                <w:b/>
              </w:rPr>
              <w:t>Арчер</w:t>
            </w:r>
            <w:proofErr w:type="spellEnd"/>
            <w:r w:rsidRPr="000A209F">
              <w:rPr>
                <w:b/>
              </w:rPr>
              <w:t>. Рассказы.</w:t>
            </w:r>
          </w:p>
        </w:tc>
        <w:tc>
          <w:tcPr>
            <w:tcW w:w="2551" w:type="dxa"/>
            <w:tcBorders>
              <w:top w:val="single" w:sz="4" w:space="0" w:color="000000"/>
              <w:left w:val="single" w:sz="4" w:space="0" w:color="000000"/>
              <w:bottom w:val="single" w:sz="4" w:space="0" w:color="000000"/>
              <w:right w:val="single" w:sz="4" w:space="0" w:color="000000"/>
            </w:tcBorders>
            <w:vAlign w:val="center"/>
          </w:tcPr>
          <w:p w:rsidR="00806923" w:rsidRPr="000A209F" w:rsidRDefault="00806923" w:rsidP="00EA642B">
            <w:pPr>
              <w:jc w:val="center"/>
              <w:rPr>
                <w:b/>
              </w:rPr>
            </w:pPr>
            <w:r w:rsidRPr="000A209F">
              <w:rPr>
                <w:b/>
              </w:rPr>
              <w:t>4</w:t>
            </w:r>
          </w:p>
        </w:tc>
      </w:tr>
      <w:tr w:rsidR="00806923" w:rsidRPr="000A209F" w:rsidTr="00EA642B">
        <w:tc>
          <w:tcPr>
            <w:tcW w:w="9356" w:type="dxa"/>
            <w:gridSpan w:val="2"/>
            <w:tcBorders>
              <w:top w:val="single" w:sz="4" w:space="0" w:color="000000"/>
              <w:left w:val="single" w:sz="4" w:space="0" w:color="000000"/>
              <w:bottom w:val="single" w:sz="4" w:space="0" w:color="000000"/>
              <w:right w:val="single" w:sz="4" w:space="0" w:color="000000"/>
            </w:tcBorders>
          </w:tcPr>
          <w:p w:rsidR="00806923" w:rsidRPr="001558C5" w:rsidRDefault="00806923" w:rsidP="00EA642B">
            <w:pPr>
              <w:rPr>
                <w:b/>
                <w:i/>
              </w:rPr>
            </w:pPr>
            <w:r w:rsidRPr="001558C5">
              <w:rPr>
                <w:b/>
                <w:i/>
              </w:rPr>
              <w:t>1 курс 2 семестр</w:t>
            </w:r>
          </w:p>
        </w:tc>
      </w:tr>
      <w:tr w:rsidR="00806923" w:rsidRPr="000A209F" w:rsidTr="00EA642B">
        <w:tc>
          <w:tcPr>
            <w:tcW w:w="6805"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2.Дж. </w:t>
            </w:r>
            <w:proofErr w:type="spellStart"/>
            <w:r w:rsidRPr="000A209F">
              <w:rPr>
                <w:b/>
              </w:rPr>
              <w:t>Арчер</w:t>
            </w:r>
            <w:proofErr w:type="spellEnd"/>
            <w:r w:rsidRPr="000A209F">
              <w:rPr>
                <w:b/>
              </w:rPr>
              <w:t>. Рассказы.</w:t>
            </w:r>
          </w:p>
        </w:tc>
        <w:tc>
          <w:tcPr>
            <w:tcW w:w="2551" w:type="dxa"/>
            <w:tcBorders>
              <w:top w:val="single" w:sz="4" w:space="0" w:color="000000"/>
              <w:left w:val="single" w:sz="4" w:space="0" w:color="000000"/>
              <w:bottom w:val="single" w:sz="4" w:space="0" w:color="000000"/>
              <w:right w:val="single" w:sz="4" w:space="0" w:color="000000"/>
            </w:tcBorders>
            <w:vAlign w:val="center"/>
          </w:tcPr>
          <w:p w:rsidR="00806923" w:rsidRPr="000A209F" w:rsidRDefault="00806923" w:rsidP="00EA642B">
            <w:pPr>
              <w:jc w:val="center"/>
              <w:rPr>
                <w:b/>
              </w:rPr>
            </w:pPr>
            <w:r w:rsidRPr="000A209F">
              <w:rPr>
                <w:b/>
              </w:rPr>
              <w:t>4</w:t>
            </w:r>
          </w:p>
        </w:tc>
      </w:tr>
      <w:tr w:rsidR="00806923" w:rsidRPr="000A209F" w:rsidTr="00EA642B">
        <w:tc>
          <w:tcPr>
            <w:tcW w:w="9356" w:type="dxa"/>
            <w:gridSpan w:val="2"/>
            <w:tcBorders>
              <w:top w:val="single" w:sz="4" w:space="0" w:color="000000"/>
              <w:left w:val="single" w:sz="4" w:space="0" w:color="000000"/>
              <w:bottom w:val="single" w:sz="4" w:space="0" w:color="000000"/>
              <w:right w:val="single" w:sz="4" w:space="0" w:color="000000"/>
            </w:tcBorders>
          </w:tcPr>
          <w:p w:rsidR="00806923" w:rsidRPr="001558C5" w:rsidRDefault="00806923" w:rsidP="00EA642B">
            <w:pPr>
              <w:rPr>
                <w:b/>
                <w:i/>
              </w:rPr>
            </w:pPr>
            <w:r w:rsidRPr="001558C5">
              <w:rPr>
                <w:b/>
                <w:i/>
              </w:rPr>
              <w:t>2 курс 3 семестр</w:t>
            </w:r>
          </w:p>
        </w:tc>
      </w:tr>
      <w:tr w:rsidR="00806923" w:rsidRPr="000A209F" w:rsidTr="00EA642B">
        <w:tc>
          <w:tcPr>
            <w:tcW w:w="6805"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3.Дж. </w:t>
            </w:r>
            <w:proofErr w:type="spellStart"/>
            <w:r w:rsidRPr="000A209F">
              <w:rPr>
                <w:b/>
              </w:rPr>
              <w:t>Арчер</w:t>
            </w:r>
            <w:proofErr w:type="spellEnd"/>
            <w:r w:rsidRPr="000A209F">
              <w:rPr>
                <w:b/>
              </w:rPr>
              <w:t>. Рассказы.</w:t>
            </w:r>
          </w:p>
        </w:tc>
        <w:tc>
          <w:tcPr>
            <w:tcW w:w="2551" w:type="dxa"/>
            <w:tcBorders>
              <w:top w:val="single" w:sz="4" w:space="0" w:color="000000"/>
              <w:left w:val="single" w:sz="4" w:space="0" w:color="000000"/>
              <w:bottom w:val="single" w:sz="4" w:space="0" w:color="000000"/>
              <w:right w:val="single" w:sz="4" w:space="0" w:color="000000"/>
            </w:tcBorders>
            <w:vAlign w:val="center"/>
          </w:tcPr>
          <w:p w:rsidR="00806923" w:rsidRPr="000A209F" w:rsidRDefault="00806923" w:rsidP="00EA642B">
            <w:pPr>
              <w:jc w:val="center"/>
              <w:rPr>
                <w:b/>
              </w:rPr>
            </w:pPr>
            <w:r w:rsidRPr="000A209F">
              <w:rPr>
                <w:b/>
              </w:rPr>
              <w:t>2</w:t>
            </w:r>
          </w:p>
        </w:tc>
      </w:tr>
      <w:tr w:rsidR="00806923" w:rsidRPr="000A209F" w:rsidTr="00EA642B">
        <w:tc>
          <w:tcPr>
            <w:tcW w:w="9356" w:type="dxa"/>
            <w:gridSpan w:val="2"/>
            <w:tcBorders>
              <w:top w:val="single" w:sz="4" w:space="0" w:color="000000"/>
              <w:left w:val="single" w:sz="4" w:space="0" w:color="000000"/>
              <w:bottom w:val="single" w:sz="4" w:space="0" w:color="000000"/>
              <w:right w:val="single" w:sz="4" w:space="0" w:color="000000"/>
            </w:tcBorders>
          </w:tcPr>
          <w:p w:rsidR="00806923" w:rsidRPr="001558C5" w:rsidRDefault="00806923" w:rsidP="00EA642B">
            <w:pPr>
              <w:rPr>
                <w:b/>
                <w:i/>
              </w:rPr>
            </w:pPr>
            <w:r w:rsidRPr="001558C5">
              <w:rPr>
                <w:b/>
                <w:i/>
              </w:rPr>
              <w:t>2 курс 4 семестр</w:t>
            </w:r>
          </w:p>
        </w:tc>
      </w:tr>
      <w:tr w:rsidR="00806923" w:rsidRPr="000A209F" w:rsidTr="00EA642B">
        <w:tc>
          <w:tcPr>
            <w:tcW w:w="6805"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4.Дж. </w:t>
            </w:r>
            <w:proofErr w:type="spellStart"/>
            <w:r w:rsidRPr="000A209F">
              <w:rPr>
                <w:b/>
              </w:rPr>
              <w:t>Арчер</w:t>
            </w:r>
            <w:proofErr w:type="spellEnd"/>
            <w:r w:rsidRPr="000A209F">
              <w:rPr>
                <w:b/>
              </w:rPr>
              <w:t>. Рассказы.</w:t>
            </w:r>
          </w:p>
        </w:tc>
        <w:tc>
          <w:tcPr>
            <w:tcW w:w="2551" w:type="dxa"/>
            <w:tcBorders>
              <w:top w:val="single" w:sz="4" w:space="0" w:color="000000"/>
              <w:left w:val="single" w:sz="4" w:space="0" w:color="000000"/>
              <w:bottom w:val="single" w:sz="4" w:space="0" w:color="000000"/>
              <w:right w:val="single" w:sz="4" w:space="0" w:color="000000"/>
            </w:tcBorders>
            <w:vAlign w:val="center"/>
          </w:tcPr>
          <w:p w:rsidR="00806923" w:rsidRPr="000A209F" w:rsidRDefault="00806923" w:rsidP="00EA642B">
            <w:pPr>
              <w:jc w:val="center"/>
              <w:rPr>
                <w:b/>
              </w:rPr>
            </w:pPr>
            <w:r w:rsidRPr="000A209F">
              <w:rPr>
                <w:b/>
              </w:rPr>
              <w:t>3</w:t>
            </w:r>
          </w:p>
        </w:tc>
      </w:tr>
    </w:tbl>
    <w:p w:rsidR="00806923" w:rsidRDefault="00806923" w:rsidP="00806923">
      <w:pPr>
        <w:rPr>
          <w:bCs/>
        </w:rPr>
      </w:pPr>
    </w:p>
    <w:p w:rsidR="00806923" w:rsidRPr="00071A67" w:rsidRDefault="00806923" w:rsidP="00806923">
      <w:r w:rsidRPr="00071A67">
        <w:rPr>
          <w:bCs/>
        </w:rPr>
        <w:t xml:space="preserve">2.3 Аспект – </w:t>
      </w:r>
      <w:r w:rsidRPr="00071A67">
        <w:t>Грамматика</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30"/>
        <w:gridCol w:w="2126"/>
      </w:tblGrid>
      <w:tr w:rsidR="00806923" w:rsidRPr="000A209F" w:rsidTr="00EA642B">
        <w:tc>
          <w:tcPr>
            <w:tcW w:w="9356" w:type="dxa"/>
            <w:gridSpan w:val="2"/>
            <w:tcBorders>
              <w:top w:val="single" w:sz="4" w:space="0" w:color="000000"/>
              <w:left w:val="single" w:sz="4" w:space="0" w:color="000000"/>
              <w:bottom w:val="single" w:sz="4" w:space="0" w:color="000000"/>
              <w:right w:val="single" w:sz="4" w:space="0" w:color="000000"/>
            </w:tcBorders>
          </w:tcPr>
          <w:p w:rsidR="00806923" w:rsidRPr="001558C5" w:rsidRDefault="00806923" w:rsidP="00EA642B">
            <w:pPr>
              <w:rPr>
                <w:b/>
                <w:i/>
              </w:rPr>
            </w:pPr>
            <w:r w:rsidRPr="001558C5">
              <w:rPr>
                <w:b/>
                <w:i/>
              </w:rPr>
              <w:t>1 курс 1 семестр</w:t>
            </w:r>
          </w:p>
        </w:tc>
      </w:tr>
      <w:tr w:rsidR="00806923" w:rsidRPr="000A209F" w:rsidTr="00EA642B">
        <w:tc>
          <w:tcPr>
            <w:tcW w:w="7230"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1.Видовременные формы глагола в действительном залоге</w:t>
            </w:r>
          </w:p>
        </w:tc>
        <w:tc>
          <w:tcPr>
            <w:tcW w:w="2126"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17</w:t>
            </w:r>
          </w:p>
        </w:tc>
      </w:tr>
      <w:tr w:rsidR="00806923" w:rsidRPr="000A209F" w:rsidTr="00EA642B">
        <w:tc>
          <w:tcPr>
            <w:tcW w:w="7230"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p>
        </w:tc>
        <w:tc>
          <w:tcPr>
            <w:tcW w:w="2126"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Итого: 17</w:t>
            </w:r>
          </w:p>
        </w:tc>
      </w:tr>
      <w:tr w:rsidR="00806923" w:rsidRPr="000A209F" w:rsidTr="00EA642B">
        <w:tc>
          <w:tcPr>
            <w:tcW w:w="9356" w:type="dxa"/>
            <w:gridSpan w:val="2"/>
            <w:tcBorders>
              <w:top w:val="single" w:sz="4" w:space="0" w:color="000000"/>
              <w:left w:val="single" w:sz="4" w:space="0" w:color="000000"/>
              <w:bottom w:val="single" w:sz="4" w:space="0" w:color="000000"/>
              <w:right w:val="single" w:sz="4" w:space="0" w:color="000000"/>
            </w:tcBorders>
          </w:tcPr>
          <w:p w:rsidR="00806923" w:rsidRPr="001558C5" w:rsidRDefault="00806923" w:rsidP="00EA642B">
            <w:pPr>
              <w:rPr>
                <w:b/>
                <w:i/>
              </w:rPr>
            </w:pPr>
            <w:r w:rsidRPr="001558C5">
              <w:rPr>
                <w:b/>
                <w:i/>
              </w:rPr>
              <w:t>1 курс 2 семестр</w:t>
            </w:r>
          </w:p>
        </w:tc>
      </w:tr>
      <w:tr w:rsidR="00806923" w:rsidRPr="000A209F" w:rsidTr="00EA642B">
        <w:tc>
          <w:tcPr>
            <w:tcW w:w="7230"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r w:rsidRPr="000A209F">
              <w:rPr>
                <w:b/>
              </w:rPr>
              <w:t xml:space="preserve"> 2.Имя существительное Артикль. Имя </w:t>
            </w:r>
            <w:proofErr w:type="spellStart"/>
            <w:proofErr w:type="gramStart"/>
            <w:r w:rsidRPr="000A209F">
              <w:rPr>
                <w:b/>
              </w:rPr>
              <w:t>прилага</w:t>
            </w:r>
            <w:r>
              <w:rPr>
                <w:b/>
              </w:rPr>
              <w:t>-</w:t>
            </w:r>
            <w:r w:rsidRPr="000A209F">
              <w:rPr>
                <w:b/>
              </w:rPr>
              <w:t>тельное</w:t>
            </w:r>
            <w:proofErr w:type="spellEnd"/>
            <w:proofErr w:type="gramEnd"/>
            <w:r w:rsidRPr="000A209F">
              <w:rPr>
                <w:b/>
              </w:rPr>
              <w:t>. Наречие. Неличные формы глагола.  Модальные глаголы и их эквиваленты.</w:t>
            </w:r>
            <w:r>
              <w:rPr>
                <w:b/>
              </w:rPr>
              <w:t xml:space="preserve"> </w:t>
            </w:r>
            <w:r w:rsidRPr="000A209F">
              <w:rPr>
                <w:b/>
              </w:rPr>
              <w:t>Страдательный залог.</w:t>
            </w:r>
          </w:p>
        </w:tc>
        <w:tc>
          <w:tcPr>
            <w:tcW w:w="2126"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17</w:t>
            </w:r>
          </w:p>
        </w:tc>
      </w:tr>
      <w:tr w:rsidR="00806923" w:rsidRPr="000A209F" w:rsidTr="00EA642B">
        <w:tc>
          <w:tcPr>
            <w:tcW w:w="7230"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p>
        </w:tc>
        <w:tc>
          <w:tcPr>
            <w:tcW w:w="2126"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Итого: 17</w:t>
            </w:r>
          </w:p>
        </w:tc>
      </w:tr>
      <w:tr w:rsidR="00806923" w:rsidRPr="000A209F" w:rsidTr="00EA642B">
        <w:tc>
          <w:tcPr>
            <w:tcW w:w="9356" w:type="dxa"/>
            <w:gridSpan w:val="2"/>
            <w:tcBorders>
              <w:top w:val="single" w:sz="4" w:space="0" w:color="000000"/>
              <w:left w:val="single" w:sz="4" w:space="0" w:color="000000"/>
              <w:bottom w:val="single" w:sz="4" w:space="0" w:color="000000"/>
              <w:right w:val="single" w:sz="4" w:space="0" w:color="000000"/>
            </w:tcBorders>
          </w:tcPr>
          <w:p w:rsidR="00806923" w:rsidRPr="001558C5" w:rsidRDefault="00806923" w:rsidP="00EA642B">
            <w:pPr>
              <w:rPr>
                <w:b/>
                <w:i/>
              </w:rPr>
            </w:pPr>
            <w:r w:rsidRPr="001558C5">
              <w:rPr>
                <w:b/>
                <w:i/>
              </w:rPr>
              <w:t>2 курс 3семестр</w:t>
            </w:r>
          </w:p>
        </w:tc>
      </w:tr>
      <w:tr w:rsidR="00806923" w:rsidRPr="00C36A34" w:rsidTr="00EA642B">
        <w:tc>
          <w:tcPr>
            <w:tcW w:w="7230" w:type="dxa"/>
            <w:tcBorders>
              <w:top w:val="single" w:sz="4" w:space="0" w:color="000000"/>
              <w:left w:val="single" w:sz="4" w:space="0" w:color="000000"/>
              <w:bottom w:val="single" w:sz="4" w:space="0" w:color="000000"/>
              <w:right w:val="single" w:sz="4" w:space="0" w:color="000000"/>
            </w:tcBorders>
          </w:tcPr>
          <w:p w:rsidR="00806923" w:rsidRPr="00C36A34" w:rsidRDefault="00806923" w:rsidP="00EA642B">
            <w:pPr>
              <w:rPr>
                <w:b/>
              </w:rPr>
            </w:pPr>
            <w:r>
              <w:rPr>
                <w:b/>
              </w:rPr>
              <w:t>Тема</w:t>
            </w:r>
            <w:r w:rsidRPr="000A209F">
              <w:rPr>
                <w:b/>
              </w:rPr>
              <w:t xml:space="preserve"> </w:t>
            </w:r>
            <w:r>
              <w:rPr>
                <w:b/>
              </w:rPr>
              <w:t>3.</w:t>
            </w:r>
            <w:r w:rsidRPr="00C36A34">
              <w:rPr>
                <w:b/>
              </w:rPr>
              <w:t>Имя прилагательное.  Наречие. Числительное. Косвенная речь.</w:t>
            </w:r>
            <w:r w:rsidRPr="00505B2A">
              <w:t xml:space="preserve"> </w:t>
            </w:r>
            <w:r w:rsidRPr="00C36A34">
              <w:rPr>
                <w:b/>
              </w:rPr>
              <w:t>Условные придаточные предложе</w:t>
            </w:r>
            <w:r>
              <w:rPr>
                <w:b/>
              </w:rPr>
              <w:t xml:space="preserve">ния </w:t>
            </w:r>
          </w:p>
        </w:tc>
        <w:tc>
          <w:tcPr>
            <w:tcW w:w="2126" w:type="dxa"/>
            <w:tcBorders>
              <w:top w:val="single" w:sz="4" w:space="0" w:color="000000"/>
              <w:left w:val="single" w:sz="4" w:space="0" w:color="000000"/>
              <w:bottom w:val="single" w:sz="4" w:space="0" w:color="000000"/>
              <w:right w:val="single" w:sz="4" w:space="0" w:color="000000"/>
            </w:tcBorders>
          </w:tcPr>
          <w:p w:rsidR="00806923" w:rsidRPr="00C36A34" w:rsidRDefault="00806923" w:rsidP="00EA642B">
            <w:pPr>
              <w:jc w:val="center"/>
              <w:rPr>
                <w:b/>
              </w:rPr>
            </w:pPr>
            <w:r>
              <w:rPr>
                <w:b/>
              </w:rPr>
              <w:t>10</w:t>
            </w:r>
          </w:p>
        </w:tc>
      </w:tr>
      <w:tr w:rsidR="00806923" w:rsidRPr="00C36A34" w:rsidTr="00EA642B">
        <w:tc>
          <w:tcPr>
            <w:tcW w:w="7230" w:type="dxa"/>
            <w:tcBorders>
              <w:top w:val="single" w:sz="4" w:space="0" w:color="000000"/>
              <w:left w:val="single" w:sz="4" w:space="0" w:color="000000"/>
              <w:bottom w:val="single" w:sz="4" w:space="0" w:color="000000"/>
              <w:right w:val="single" w:sz="4" w:space="0" w:color="000000"/>
            </w:tcBorders>
          </w:tcPr>
          <w:p w:rsidR="00806923" w:rsidRPr="00C36A34" w:rsidRDefault="00806923" w:rsidP="00EA642B">
            <w:pPr>
              <w:shd w:val="clear" w:color="auto" w:fill="FFFFFF"/>
              <w:tabs>
                <w:tab w:val="left" w:pos="1603"/>
              </w:tabs>
              <w:rPr>
                <w:b/>
              </w:rPr>
            </w:pPr>
          </w:p>
        </w:tc>
        <w:tc>
          <w:tcPr>
            <w:tcW w:w="2126" w:type="dxa"/>
            <w:tcBorders>
              <w:top w:val="single" w:sz="4" w:space="0" w:color="000000"/>
              <w:left w:val="single" w:sz="4" w:space="0" w:color="000000"/>
              <w:bottom w:val="single" w:sz="4" w:space="0" w:color="000000"/>
              <w:right w:val="single" w:sz="4" w:space="0" w:color="000000"/>
            </w:tcBorders>
          </w:tcPr>
          <w:p w:rsidR="00806923" w:rsidRPr="00C36A34" w:rsidRDefault="00806923" w:rsidP="00EA642B">
            <w:pPr>
              <w:jc w:val="center"/>
              <w:rPr>
                <w:b/>
              </w:rPr>
            </w:pPr>
            <w:r w:rsidRPr="000A209F">
              <w:rPr>
                <w:b/>
              </w:rPr>
              <w:t xml:space="preserve">Итого: </w:t>
            </w:r>
            <w:r>
              <w:rPr>
                <w:b/>
              </w:rPr>
              <w:t>10</w:t>
            </w:r>
          </w:p>
        </w:tc>
      </w:tr>
      <w:tr w:rsidR="00806923" w:rsidRPr="000A209F" w:rsidTr="00EA642B">
        <w:tc>
          <w:tcPr>
            <w:tcW w:w="9356" w:type="dxa"/>
            <w:gridSpan w:val="2"/>
            <w:tcBorders>
              <w:top w:val="single" w:sz="4" w:space="0" w:color="000000"/>
              <w:left w:val="single" w:sz="4" w:space="0" w:color="000000"/>
              <w:bottom w:val="single" w:sz="4" w:space="0" w:color="000000"/>
              <w:right w:val="single" w:sz="4" w:space="0" w:color="000000"/>
            </w:tcBorders>
          </w:tcPr>
          <w:p w:rsidR="00806923" w:rsidRPr="001558C5" w:rsidRDefault="00806923" w:rsidP="00EA642B">
            <w:pPr>
              <w:rPr>
                <w:b/>
                <w:i/>
              </w:rPr>
            </w:pPr>
            <w:r w:rsidRPr="001558C5">
              <w:rPr>
                <w:b/>
                <w:i/>
              </w:rPr>
              <w:t>2 курс 4семестр</w:t>
            </w:r>
          </w:p>
        </w:tc>
      </w:tr>
      <w:tr w:rsidR="00806923" w:rsidRPr="000A209F" w:rsidTr="00EA642B">
        <w:tc>
          <w:tcPr>
            <w:tcW w:w="7230"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r>
              <w:rPr>
                <w:b/>
              </w:rPr>
              <w:t>Тема</w:t>
            </w:r>
            <w:proofErr w:type="gramStart"/>
            <w:r>
              <w:rPr>
                <w:b/>
              </w:rPr>
              <w:t>4</w:t>
            </w:r>
            <w:proofErr w:type="gramEnd"/>
            <w:r>
              <w:rPr>
                <w:b/>
              </w:rPr>
              <w:t>.</w:t>
            </w:r>
            <w:r w:rsidRPr="00C36A34">
              <w:rPr>
                <w:b/>
              </w:rPr>
              <w:t>Система наклонений  глагола в английском языке</w:t>
            </w:r>
          </w:p>
        </w:tc>
        <w:tc>
          <w:tcPr>
            <w:tcW w:w="2126"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Pr>
                <w:b/>
              </w:rPr>
              <w:t>6</w:t>
            </w:r>
          </w:p>
        </w:tc>
      </w:tr>
      <w:tr w:rsidR="00806923" w:rsidRPr="000A209F" w:rsidTr="00EA642B">
        <w:tc>
          <w:tcPr>
            <w:tcW w:w="7230" w:type="dxa"/>
            <w:tcBorders>
              <w:top w:val="single" w:sz="4" w:space="0" w:color="000000"/>
              <w:left w:val="single" w:sz="4" w:space="0" w:color="000000"/>
              <w:bottom w:val="single" w:sz="4" w:space="0" w:color="000000"/>
              <w:right w:val="single" w:sz="4" w:space="0" w:color="000000"/>
            </w:tcBorders>
          </w:tcPr>
          <w:p w:rsidR="00806923" w:rsidRPr="00C36A34" w:rsidRDefault="00806923" w:rsidP="00EA642B">
            <w:pPr>
              <w:rPr>
                <w:b/>
              </w:rPr>
            </w:pPr>
          </w:p>
        </w:tc>
        <w:tc>
          <w:tcPr>
            <w:tcW w:w="2126"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 xml:space="preserve">Итого: </w:t>
            </w:r>
            <w:r>
              <w:rPr>
                <w:b/>
              </w:rPr>
              <w:t>6</w:t>
            </w:r>
          </w:p>
        </w:tc>
      </w:tr>
      <w:tr w:rsidR="00806923" w:rsidRPr="000A209F" w:rsidTr="00EA642B">
        <w:tc>
          <w:tcPr>
            <w:tcW w:w="9356" w:type="dxa"/>
            <w:gridSpan w:val="2"/>
            <w:tcBorders>
              <w:top w:val="single" w:sz="4" w:space="0" w:color="000000"/>
              <w:left w:val="single" w:sz="4" w:space="0" w:color="000000"/>
              <w:bottom w:val="single" w:sz="4" w:space="0" w:color="000000"/>
              <w:right w:val="single" w:sz="4" w:space="0" w:color="000000"/>
            </w:tcBorders>
          </w:tcPr>
          <w:p w:rsidR="00806923" w:rsidRPr="001558C5" w:rsidRDefault="00806923" w:rsidP="00EA642B">
            <w:pPr>
              <w:rPr>
                <w:b/>
                <w:i/>
              </w:rPr>
            </w:pPr>
            <w:r w:rsidRPr="001558C5">
              <w:rPr>
                <w:b/>
                <w:i/>
              </w:rPr>
              <w:t>3 курс 5семестр</w:t>
            </w:r>
          </w:p>
        </w:tc>
      </w:tr>
      <w:tr w:rsidR="00806923" w:rsidRPr="00C36A34" w:rsidTr="00EA642B">
        <w:tc>
          <w:tcPr>
            <w:tcW w:w="7230" w:type="dxa"/>
            <w:tcBorders>
              <w:top w:val="single" w:sz="4" w:space="0" w:color="000000"/>
              <w:left w:val="single" w:sz="4" w:space="0" w:color="000000"/>
              <w:bottom w:val="single" w:sz="4" w:space="0" w:color="000000"/>
              <w:right w:val="single" w:sz="4" w:space="0" w:color="000000"/>
            </w:tcBorders>
          </w:tcPr>
          <w:p w:rsidR="00806923" w:rsidRPr="00C36A34" w:rsidRDefault="00806923" w:rsidP="00EA642B">
            <w:pPr>
              <w:rPr>
                <w:b/>
              </w:rPr>
            </w:pPr>
            <w:r>
              <w:rPr>
                <w:b/>
              </w:rPr>
              <w:t>Тема 5.</w:t>
            </w:r>
            <w:r w:rsidRPr="00C36A34">
              <w:rPr>
                <w:b/>
              </w:rPr>
              <w:t>Неличные формы глагола</w:t>
            </w:r>
          </w:p>
        </w:tc>
        <w:tc>
          <w:tcPr>
            <w:tcW w:w="2126" w:type="dxa"/>
            <w:tcBorders>
              <w:top w:val="single" w:sz="4" w:space="0" w:color="000000"/>
              <w:left w:val="single" w:sz="4" w:space="0" w:color="000000"/>
              <w:bottom w:val="single" w:sz="4" w:space="0" w:color="000000"/>
              <w:right w:val="single" w:sz="4" w:space="0" w:color="000000"/>
            </w:tcBorders>
          </w:tcPr>
          <w:p w:rsidR="00806923" w:rsidRPr="00C36A34" w:rsidRDefault="00806923" w:rsidP="00EA642B">
            <w:pPr>
              <w:jc w:val="center"/>
              <w:rPr>
                <w:b/>
              </w:rPr>
            </w:pPr>
            <w:r>
              <w:rPr>
                <w:b/>
              </w:rPr>
              <w:t>8</w:t>
            </w:r>
          </w:p>
        </w:tc>
      </w:tr>
      <w:tr w:rsidR="00806923" w:rsidRPr="000A209F" w:rsidTr="00EA642B">
        <w:tc>
          <w:tcPr>
            <w:tcW w:w="7230"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p>
        </w:tc>
        <w:tc>
          <w:tcPr>
            <w:tcW w:w="2126"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 xml:space="preserve">Итого: </w:t>
            </w:r>
            <w:r>
              <w:rPr>
                <w:b/>
              </w:rPr>
              <w:t>8</w:t>
            </w:r>
          </w:p>
        </w:tc>
      </w:tr>
      <w:tr w:rsidR="00806923" w:rsidRPr="000A209F" w:rsidTr="00EA642B">
        <w:tc>
          <w:tcPr>
            <w:tcW w:w="9356" w:type="dxa"/>
            <w:gridSpan w:val="2"/>
            <w:tcBorders>
              <w:top w:val="single" w:sz="4" w:space="0" w:color="000000"/>
              <w:left w:val="single" w:sz="4" w:space="0" w:color="000000"/>
              <w:bottom w:val="single" w:sz="4" w:space="0" w:color="000000"/>
              <w:right w:val="single" w:sz="4" w:space="0" w:color="000000"/>
            </w:tcBorders>
          </w:tcPr>
          <w:p w:rsidR="00806923" w:rsidRPr="001558C5" w:rsidRDefault="00806923" w:rsidP="00EA642B">
            <w:pPr>
              <w:rPr>
                <w:b/>
                <w:i/>
              </w:rPr>
            </w:pPr>
            <w:r w:rsidRPr="001558C5">
              <w:rPr>
                <w:b/>
                <w:i/>
              </w:rPr>
              <w:t>3 курс 6семестр</w:t>
            </w:r>
          </w:p>
        </w:tc>
      </w:tr>
      <w:tr w:rsidR="00806923" w:rsidRPr="00C36A34" w:rsidTr="00EA642B">
        <w:tc>
          <w:tcPr>
            <w:tcW w:w="7230" w:type="dxa"/>
            <w:tcBorders>
              <w:top w:val="single" w:sz="4" w:space="0" w:color="000000"/>
              <w:left w:val="single" w:sz="4" w:space="0" w:color="000000"/>
              <w:bottom w:val="single" w:sz="4" w:space="0" w:color="000000"/>
              <w:right w:val="single" w:sz="4" w:space="0" w:color="000000"/>
            </w:tcBorders>
          </w:tcPr>
          <w:p w:rsidR="00806923" w:rsidRPr="00C36A34" w:rsidRDefault="00806923" w:rsidP="00EA642B">
            <w:pPr>
              <w:rPr>
                <w:b/>
              </w:rPr>
            </w:pPr>
            <w:r>
              <w:rPr>
                <w:b/>
              </w:rPr>
              <w:t>Тема 6.</w:t>
            </w:r>
            <w:r w:rsidRPr="00C36A34">
              <w:rPr>
                <w:b/>
              </w:rPr>
              <w:t>Неличные формы глагола.</w:t>
            </w:r>
          </w:p>
        </w:tc>
        <w:tc>
          <w:tcPr>
            <w:tcW w:w="2126" w:type="dxa"/>
            <w:tcBorders>
              <w:top w:val="single" w:sz="4" w:space="0" w:color="000000"/>
              <w:left w:val="single" w:sz="4" w:space="0" w:color="000000"/>
              <w:bottom w:val="single" w:sz="4" w:space="0" w:color="000000"/>
              <w:right w:val="single" w:sz="4" w:space="0" w:color="000000"/>
            </w:tcBorders>
          </w:tcPr>
          <w:p w:rsidR="00806923" w:rsidRPr="00C36A34" w:rsidRDefault="00806923" w:rsidP="00EA642B">
            <w:pPr>
              <w:jc w:val="center"/>
              <w:rPr>
                <w:b/>
              </w:rPr>
            </w:pPr>
            <w:r>
              <w:rPr>
                <w:b/>
              </w:rPr>
              <w:t>8</w:t>
            </w:r>
          </w:p>
        </w:tc>
      </w:tr>
      <w:tr w:rsidR="00806923" w:rsidRPr="000A209F" w:rsidTr="00EA642B">
        <w:tc>
          <w:tcPr>
            <w:tcW w:w="7230"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rPr>
                <w:b/>
              </w:rPr>
            </w:pPr>
          </w:p>
        </w:tc>
        <w:tc>
          <w:tcPr>
            <w:tcW w:w="2126"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 xml:space="preserve">Итого: </w:t>
            </w:r>
            <w:r>
              <w:rPr>
                <w:b/>
              </w:rPr>
              <w:t>8</w:t>
            </w:r>
          </w:p>
        </w:tc>
      </w:tr>
      <w:tr w:rsidR="00806923" w:rsidRPr="000A209F" w:rsidTr="00EA642B">
        <w:tc>
          <w:tcPr>
            <w:tcW w:w="9356" w:type="dxa"/>
            <w:gridSpan w:val="2"/>
            <w:tcBorders>
              <w:top w:val="single" w:sz="4" w:space="0" w:color="000000"/>
              <w:left w:val="single" w:sz="4" w:space="0" w:color="000000"/>
              <w:bottom w:val="single" w:sz="4" w:space="0" w:color="000000"/>
              <w:right w:val="single" w:sz="4" w:space="0" w:color="000000"/>
            </w:tcBorders>
          </w:tcPr>
          <w:p w:rsidR="00806923" w:rsidRPr="001558C5" w:rsidRDefault="00806923" w:rsidP="00EA642B">
            <w:pPr>
              <w:rPr>
                <w:b/>
                <w:i/>
              </w:rPr>
            </w:pPr>
            <w:r w:rsidRPr="001558C5">
              <w:rPr>
                <w:b/>
                <w:i/>
              </w:rPr>
              <w:t>4 курс 7семестр</w:t>
            </w:r>
          </w:p>
        </w:tc>
      </w:tr>
      <w:tr w:rsidR="00806923" w:rsidRPr="00C36A34" w:rsidTr="00EA642B">
        <w:tc>
          <w:tcPr>
            <w:tcW w:w="7230" w:type="dxa"/>
            <w:tcBorders>
              <w:top w:val="single" w:sz="4" w:space="0" w:color="000000"/>
              <w:left w:val="single" w:sz="4" w:space="0" w:color="000000"/>
              <w:bottom w:val="single" w:sz="4" w:space="0" w:color="000000"/>
              <w:right w:val="single" w:sz="4" w:space="0" w:color="000000"/>
            </w:tcBorders>
          </w:tcPr>
          <w:p w:rsidR="00806923" w:rsidRPr="00C36A34" w:rsidRDefault="00806923" w:rsidP="00EA642B">
            <w:pPr>
              <w:rPr>
                <w:b/>
                <w:u w:val="single"/>
              </w:rPr>
            </w:pPr>
            <w:r>
              <w:rPr>
                <w:b/>
              </w:rPr>
              <w:t>Тема 7.</w:t>
            </w:r>
            <w:r w:rsidRPr="00C36A34">
              <w:rPr>
                <w:b/>
              </w:rPr>
              <w:t>Синтаксис английского языка. Типы сложноподчиненных предложений</w:t>
            </w:r>
          </w:p>
        </w:tc>
        <w:tc>
          <w:tcPr>
            <w:tcW w:w="2126" w:type="dxa"/>
            <w:tcBorders>
              <w:top w:val="single" w:sz="4" w:space="0" w:color="000000"/>
              <w:left w:val="single" w:sz="4" w:space="0" w:color="000000"/>
              <w:bottom w:val="single" w:sz="4" w:space="0" w:color="000000"/>
              <w:right w:val="single" w:sz="4" w:space="0" w:color="000000"/>
            </w:tcBorders>
          </w:tcPr>
          <w:p w:rsidR="00806923" w:rsidRPr="00C36A34" w:rsidRDefault="00806923" w:rsidP="00EA642B">
            <w:pPr>
              <w:jc w:val="center"/>
              <w:rPr>
                <w:b/>
              </w:rPr>
            </w:pPr>
            <w:r>
              <w:rPr>
                <w:b/>
              </w:rPr>
              <w:t>6</w:t>
            </w:r>
          </w:p>
        </w:tc>
      </w:tr>
      <w:tr w:rsidR="00806923" w:rsidRPr="000A209F" w:rsidTr="00EA642B">
        <w:tc>
          <w:tcPr>
            <w:tcW w:w="7230" w:type="dxa"/>
            <w:tcBorders>
              <w:top w:val="single" w:sz="4" w:space="0" w:color="000000"/>
              <w:left w:val="single" w:sz="4" w:space="0" w:color="000000"/>
              <w:bottom w:val="single" w:sz="4" w:space="0" w:color="000000"/>
              <w:right w:val="single" w:sz="4" w:space="0" w:color="000000"/>
            </w:tcBorders>
          </w:tcPr>
          <w:p w:rsidR="00806923" w:rsidRPr="00C36A34" w:rsidRDefault="00806923" w:rsidP="00EA642B">
            <w:pPr>
              <w:rPr>
                <w:b/>
                <w:u w:val="single"/>
              </w:rPr>
            </w:pPr>
          </w:p>
        </w:tc>
        <w:tc>
          <w:tcPr>
            <w:tcW w:w="2126" w:type="dxa"/>
            <w:tcBorders>
              <w:top w:val="single" w:sz="4" w:space="0" w:color="000000"/>
              <w:left w:val="single" w:sz="4" w:space="0" w:color="000000"/>
              <w:bottom w:val="single" w:sz="4" w:space="0" w:color="000000"/>
              <w:right w:val="single" w:sz="4" w:space="0" w:color="000000"/>
            </w:tcBorders>
          </w:tcPr>
          <w:p w:rsidR="00806923" w:rsidRPr="000A209F" w:rsidRDefault="00806923" w:rsidP="00EA642B">
            <w:pPr>
              <w:jc w:val="center"/>
              <w:rPr>
                <w:b/>
              </w:rPr>
            </w:pPr>
            <w:r w:rsidRPr="000A209F">
              <w:rPr>
                <w:b/>
              </w:rPr>
              <w:t xml:space="preserve">Итого: </w:t>
            </w:r>
            <w:r>
              <w:rPr>
                <w:b/>
              </w:rPr>
              <w:t>6</w:t>
            </w:r>
          </w:p>
        </w:tc>
      </w:tr>
    </w:tbl>
    <w:p w:rsidR="00806923" w:rsidRDefault="00806923" w:rsidP="00806923"/>
    <w:p w:rsidR="00806923" w:rsidRPr="00071A67" w:rsidRDefault="00806923" w:rsidP="00806923">
      <w:r w:rsidRPr="00071A67">
        <w:t>2.4 Аспект - Язык специальности</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6697"/>
        <w:gridCol w:w="1984"/>
      </w:tblGrid>
      <w:tr w:rsidR="00806923" w:rsidRPr="000A209F" w:rsidTr="00EA642B">
        <w:tc>
          <w:tcPr>
            <w:tcW w:w="9356" w:type="dxa"/>
            <w:gridSpan w:val="3"/>
            <w:shd w:val="clear" w:color="auto" w:fill="auto"/>
          </w:tcPr>
          <w:p w:rsidR="00806923" w:rsidRPr="001558C5" w:rsidRDefault="00806923" w:rsidP="00EA642B">
            <w:pPr>
              <w:rPr>
                <w:b/>
                <w:i/>
              </w:rPr>
            </w:pPr>
            <w:r w:rsidRPr="001558C5">
              <w:rPr>
                <w:b/>
                <w:i/>
              </w:rPr>
              <w:t>1 курс 1 семестр</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1.Основные правовые документы в истории права и государства зарубежных стран</w:t>
            </w:r>
          </w:p>
        </w:tc>
        <w:tc>
          <w:tcPr>
            <w:tcW w:w="1984" w:type="dxa"/>
            <w:shd w:val="clear" w:color="auto" w:fill="auto"/>
          </w:tcPr>
          <w:p w:rsidR="00806923" w:rsidRPr="000A209F" w:rsidRDefault="00806923" w:rsidP="00EA642B">
            <w:pPr>
              <w:jc w:val="center"/>
              <w:rPr>
                <w:b/>
              </w:rPr>
            </w:pPr>
            <w:r w:rsidRPr="000A209F">
              <w:rPr>
                <w:b/>
              </w:rPr>
              <w:t>20</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2.Понятие криминологии как науки. Расследование преступления.</w:t>
            </w:r>
          </w:p>
        </w:tc>
        <w:tc>
          <w:tcPr>
            <w:tcW w:w="1984" w:type="dxa"/>
            <w:shd w:val="clear" w:color="auto" w:fill="auto"/>
            <w:vAlign w:val="center"/>
          </w:tcPr>
          <w:p w:rsidR="00806923" w:rsidRPr="000A209F" w:rsidRDefault="00806923" w:rsidP="00EA642B">
            <w:pPr>
              <w:jc w:val="center"/>
              <w:rPr>
                <w:b/>
              </w:rPr>
            </w:pPr>
            <w:r w:rsidRPr="000A209F">
              <w:rPr>
                <w:b/>
              </w:rPr>
              <w:t>5</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3.Преступления и преступники. Виды преступлений.</w:t>
            </w:r>
          </w:p>
        </w:tc>
        <w:tc>
          <w:tcPr>
            <w:tcW w:w="1984" w:type="dxa"/>
            <w:shd w:val="clear" w:color="auto" w:fill="auto"/>
            <w:vAlign w:val="center"/>
          </w:tcPr>
          <w:p w:rsidR="00806923" w:rsidRPr="000A209F" w:rsidRDefault="00806923" w:rsidP="00EA642B">
            <w:pPr>
              <w:jc w:val="center"/>
              <w:rPr>
                <w:b/>
              </w:rPr>
            </w:pPr>
            <w:r w:rsidRPr="000A209F">
              <w:rPr>
                <w:b/>
              </w:rPr>
              <w:t>4</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4.Причины преступности.</w:t>
            </w:r>
          </w:p>
        </w:tc>
        <w:tc>
          <w:tcPr>
            <w:tcW w:w="1984" w:type="dxa"/>
            <w:shd w:val="clear" w:color="auto" w:fill="auto"/>
            <w:vAlign w:val="center"/>
          </w:tcPr>
          <w:p w:rsidR="00806923" w:rsidRPr="000A209F" w:rsidRDefault="00806923" w:rsidP="00EA642B">
            <w:pPr>
              <w:jc w:val="center"/>
              <w:rPr>
                <w:b/>
              </w:rPr>
            </w:pPr>
            <w:r w:rsidRPr="000A209F">
              <w:rPr>
                <w:b/>
              </w:rPr>
              <w:t>4</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5.Наказание. Обращение с преступниками.</w:t>
            </w:r>
          </w:p>
        </w:tc>
        <w:tc>
          <w:tcPr>
            <w:tcW w:w="1984" w:type="dxa"/>
            <w:shd w:val="clear" w:color="auto" w:fill="auto"/>
            <w:vAlign w:val="center"/>
          </w:tcPr>
          <w:p w:rsidR="00806923" w:rsidRPr="000A209F" w:rsidRDefault="00806923" w:rsidP="00EA642B">
            <w:pPr>
              <w:jc w:val="center"/>
              <w:rPr>
                <w:b/>
              </w:rPr>
            </w:pPr>
            <w:r w:rsidRPr="000A209F">
              <w:rPr>
                <w:b/>
              </w:rPr>
              <w:t>10</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6.Смертная казнь.</w:t>
            </w:r>
          </w:p>
        </w:tc>
        <w:tc>
          <w:tcPr>
            <w:tcW w:w="1984" w:type="dxa"/>
            <w:shd w:val="clear" w:color="auto" w:fill="auto"/>
            <w:vAlign w:val="center"/>
          </w:tcPr>
          <w:p w:rsidR="00806923" w:rsidRPr="000A209F" w:rsidRDefault="00806923" w:rsidP="00EA642B">
            <w:pPr>
              <w:jc w:val="center"/>
              <w:rPr>
                <w:b/>
              </w:rPr>
            </w:pPr>
            <w:r w:rsidRPr="000A209F">
              <w:rPr>
                <w:b/>
              </w:rPr>
              <w:t>10</w:t>
            </w:r>
          </w:p>
        </w:tc>
      </w:tr>
      <w:tr w:rsidR="00806923" w:rsidRPr="000A209F" w:rsidTr="00EA642B">
        <w:tc>
          <w:tcPr>
            <w:tcW w:w="7372" w:type="dxa"/>
            <w:gridSpan w:val="2"/>
            <w:shd w:val="clear" w:color="auto" w:fill="auto"/>
          </w:tcPr>
          <w:p w:rsidR="00806923" w:rsidRPr="000A209F" w:rsidRDefault="00806923" w:rsidP="00EA642B">
            <w:pPr>
              <w:rPr>
                <w:b/>
              </w:rPr>
            </w:pPr>
          </w:p>
        </w:tc>
        <w:tc>
          <w:tcPr>
            <w:tcW w:w="1984" w:type="dxa"/>
            <w:shd w:val="clear" w:color="auto" w:fill="auto"/>
          </w:tcPr>
          <w:p w:rsidR="00806923" w:rsidRPr="000A209F" w:rsidRDefault="00806923" w:rsidP="00EA642B">
            <w:pPr>
              <w:jc w:val="center"/>
              <w:rPr>
                <w:b/>
              </w:rPr>
            </w:pPr>
            <w:r w:rsidRPr="000A209F">
              <w:rPr>
                <w:b/>
              </w:rPr>
              <w:t>Итого: 55</w:t>
            </w:r>
          </w:p>
        </w:tc>
      </w:tr>
      <w:tr w:rsidR="00806923" w:rsidRPr="000A209F" w:rsidTr="00EA642B">
        <w:tc>
          <w:tcPr>
            <w:tcW w:w="9356" w:type="dxa"/>
            <w:gridSpan w:val="3"/>
            <w:shd w:val="clear" w:color="auto" w:fill="auto"/>
          </w:tcPr>
          <w:p w:rsidR="00806923" w:rsidRPr="001558C5" w:rsidRDefault="00806923" w:rsidP="00EA642B">
            <w:pPr>
              <w:rPr>
                <w:b/>
                <w:i/>
              </w:rPr>
            </w:pPr>
            <w:r w:rsidRPr="001558C5">
              <w:rPr>
                <w:b/>
                <w:i/>
              </w:rPr>
              <w:t>1 курс 2 семестр</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7.Правоохранительные органы.</w:t>
            </w:r>
          </w:p>
        </w:tc>
        <w:tc>
          <w:tcPr>
            <w:tcW w:w="1984" w:type="dxa"/>
            <w:shd w:val="clear" w:color="auto" w:fill="auto"/>
          </w:tcPr>
          <w:p w:rsidR="00806923" w:rsidRPr="000A209F" w:rsidRDefault="00806923" w:rsidP="00EA642B">
            <w:pPr>
              <w:jc w:val="center"/>
              <w:rPr>
                <w:b/>
              </w:rPr>
            </w:pPr>
            <w:r w:rsidRPr="000A209F">
              <w:rPr>
                <w:b/>
              </w:rPr>
              <w:t>6</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8.Специалисты в области права.</w:t>
            </w:r>
          </w:p>
        </w:tc>
        <w:tc>
          <w:tcPr>
            <w:tcW w:w="1984" w:type="dxa"/>
            <w:shd w:val="clear" w:color="auto" w:fill="auto"/>
          </w:tcPr>
          <w:p w:rsidR="00806923" w:rsidRPr="000A209F" w:rsidRDefault="00806923" w:rsidP="00EA642B">
            <w:pPr>
              <w:jc w:val="center"/>
              <w:rPr>
                <w:b/>
              </w:rPr>
            </w:pPr>
            <w:r w:rsidRPr="000A209F">
              <w:rPr>
                <w:b/>
              </w:rPr>
              <w:t>2</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9.Судебный процесс, суд присяжных.</w:t>
            </w:r>
          </w:p>
        </w:tc>
        <w:tc>
          <w:tcPr>
            <w:tcW w:w="1984" w:type="dxa"/>
            <w:shd w:val="clear" w:color="auto" w:fill="auto"/>
          </w:tcPr>
          <w:p w:rsidR="00806923" w:rsidRPr="000A209F" w:rsidRDefault="00806923" w:rsidP="00EA642B">
            <w:pPr>
              <w:jc w:val="center"/>
              <w:rPr>
                <w:b/>
              </w:rPr>
            </w:pPr>
            <w:r w:rsidRPr="000A209F">
              <w:rPr>
                <w:b/>
              </w:rPr>
              <w:t>18</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10.Тюремное заключение.</w:t>
            </w:r>
          </w:p>
        </w:tc>
        <w:tc>
          <w:tcPr>
            <w:tcW w:w="1984" w:type="dxa"/>
            <w:shd w:val="clear" w:color="auto" w:fill="auto"/>
          </w:tcPr>
          <w:p w:rsidR="00806923" w:rsidRPr="000A209F" w:rsidRDefault="00806923" w:rsidP="00EA642B">
            <w:pPr>
              <w:jc w:val="center"/>
              <w:rPr>
                <w:b/>
              </w:rPr>
            </w:pPr>
            <w:r w:rsidRPr="000A209F">
              <w:rPr>
                <w:b/>
              </w:rPr>
              <w:t>12</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11.Источники современного права. Системы права в мире.</w:t>
            </w:r>
          </w:p>
        </w:tc>
        <w:tc>
          <w:tcPr>
            <w:tcW w:w="1984" w:type="dxa"/>
            <w:shd w:val="clear" w:color="auto" w:fill="auto"/>
          </w:tcPr>
          <w:p w:rsidR="00806923" w:rsidRPr="000A209F" w:rsidRDefault="00806923" w:rsidP="00EA642B">
            <w:pPr>
              <w:jc w:val="center"/>
              <w:rPr>
                <w:b/>
              </w:rPr>
            </w:pPr>
            <w:r w:rsidRPr="000A209F">
              <w:rPr>
                <w:b/>
              </w:rPr>
              <w:t>4</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12.Глобальные проблемы современности</w:t>
            </w:r>
          </w:p>
        </w:tc>
        <w:tc>
          <w:tcPr>
            <w:tcW w:w="1984" w:type="dxa"/>
            <w:shd w:val="clear" w:color="auto" w:fill="auto"/>
          </w:tcPr>
          <w:p w:rsidR="00806923" w:rsidRPr="000A209F" w:rsidRDefault="00806923" w:rsidP="00EA642B">
            <w:pPr>
              <w:jc w:val="center"/>
              <w:rPr>
                <w:b/>
              </w:rPr>
            </w:pPr>
            <w:r w:rsidRPr="000A209F">
              <w:rPr>
                <w:b/>
              </w:rPr>
              <w:t>6</w:t>
            </w:r>
          </w:p>
        </w:tc>
      </w:tr>
      <w:tr w:rsidR="00806923" w:rsidRPr="000A209F" w:rsidTr="00EA642B">
        <w:tc>
          <w:tcPr>
            <w:tcW w:w="7372" w:type="dxa"/>
            <w:gridSpan w:val="2"/>
            <w:shd w:val="clear" w:color="auto" w:fill="auto"/>
          </w:tcPr>
          <w:p w:rsidR="00806923" w:rsidRPr="000A209F" w:rsidRDefault="00806923" w:rsidP="00EA642B">
            <w:pPr>
              <w:rPr>
                <w:b/>
              </w:rPr>
            </w:pPr>
          </w:p>
        </w:tc>
        <w:tc>
          <w:tcPr>
            <w:tcW w:w="1984" w:type="dxa"/>
            <w:shd w:val="clear" w:color="auto" w:fill="auto"/>
          </w:tcPr>
          <w:p w:rsidR="00806923" w:rsidRPr="000A209F" w:rsidRDefault="00806923" w:rsidP="00EA642B">
            <w:pPr>
              <w:jc w:val="center"/>
              <w:rPr>
                <w:b/>
              </w:rPr>
            </w:pPr>
            <w:r w:rsidRPr="000A209F">
              <w:rPr>
                <w:b/>
              </w:rPr>
              <w:t>Итого: 51</w:t>
            </w:r>
          </w:p>
        </w:tc>
      </w:tr>
      <w:tr w:rsidR="00806923" w:rsidRPr="000A209F" w:rsidTr="00EA642B">
        <w:tc>
          <w:tcPr>
            <w:tcW w:w="9356" w:type="dxa"/>
            <w:gridSpan w:val="3"/>
            <w:shd w:val="clear" w:color="auto" w:fill="auto"/>
          </w:tcPr>
          <w:p w:rsidR="00806923" w:rsidRPr="001558C5" w:rsidRDefault="00806923" w:rsidP="00EA642B">
            <w:pPr>
              <w:rPr>
                <w:b/>
                <w:i/>
              </w:rPr>
            </w:pPr>
            <w:r w:rsidRPr="001558C5">
              <w:rPr>
                <w:b/>
                <w:i/>
              </w:rPr>
              <w:t>2 курс 3 семестр</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13.Гражданское и публичное право.</w:t>
            </w:r>
          </w:p>
        </w:tc>
        <w:tc>
          <w:tcPr>
            <w:tcW w:w="1984" w:type="dxa"/>
            <w:shd w:val="clear" w:color="auto" w:fill="auto"/>
          </w:tcPr>
          <w:p w:rsidR="00806923" w:rsidRPr="000A209F" w:rsidRDefault="00806923" w:rsidP="00EA642B">
            <w:pPr>
              <w:jc w:val="center"/>
              <w:rPr>
                <w:b/>
              </w:rPr>
            </w:pPr>
            <w:r w:rsidRPr="000A209F">
              <w:rPr>
                <w:b/>
              </w:rPr>
              <w:t>10</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14.Конституционное право Великобритании</w:t>
            </w:r>
          </w:p>
        </w:tc>
        <w:tc>
          <w:tcPr>
            <w:tcW w:w="1984" w:type="dxa"/>
            <w:shd w:val="clear" w:color="auto" w:fill="auto"/>
          </w:tcPr>
          <w:p w:rsidR="00806923" w:rsidRPr="000A209F" w:rsidRDefault="00806923" w:rsidP="00EA642B">
            <w:pPr>
              <w:jc w:val="center"/>
              <w:rPr>
                <w:b/>
              </w:rPr>
            </w:pPr>
            <w:r w:rsidRPr="000A209F">
              <w:rPr>
                <w:b/>
              </w:rPr>
              <w:t>10</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15.Конституционное право США</w:t>
            </w:r>
          </w:p>
        </w:tc>
        <w:tc>
          <w:tcPr>
            <w:tcW w:w="1984" w:type="dxa"/>
            <w:shd w:val="clear" w:color="auto" w:fill="auto"/>
          </w:tcPr>
          <w:p w:rsidR="00806923" w:rsidRPr="000A209F" w:rsidRDefault="00806923" w:rsidP="00EA642B">
            <w:pPr>
              <w:jc w:val="center"/>
              <w:rPr>
                <w:b/>
              </w:rPr>
            </w:pPr>
            <w:r w:rsidRPr="000A209F">
              <w:rPr>
                <w:b/>
              </w:rPr>
              <w:t>10</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16.Конституционное право Республики Беларусь</w:t>
            </w:r>
          </w:p>
        </w:tc>
        <w:tc>
          <w:tcPr>
            <w:tcW w:w="1984" w:type="dxa"/>
            <w:shd w:val="clear" w:color="auto" w:fill="auto"/>
          </w:tcPr>
          <w:p w:rsidR="00806923" w:rsidRPr="000A209F" w:rsidRDefault="00806923" w:rsidP="00EA642B">
            <w:pPr>
              <w:jc w:val="center"/>
              <w:rPr>
                <w:b/>
              </w:rPr>
            </w:pPr>
            <w:r w:rsidRPr="000A209F">
              <w:rPr>
                <w:b/>
              </w:rPr>
              <w:t>10</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17.Корпоративное право.</w:t>
            </w:r>
          </w:p>
        </w:tc>
        <w:tc>
          <w:tcPr>
            <w:tcW w:w="1984" w:type="dxa"/>
            <w:shd w:val="clear" w:color="auto" w:fill="auto"/>
          </w:tcPr>
          <w:p w:rsidR="00806923" w:rsidRPr="000A209F" w:rsidRDefault="00806923" w:rsidP="00EA642B">
            <w:pPr>
              <w:jc w:val="center"/>
              <w:rPr>
                <w:b/>
              </w:rPr>
            </w:pPr>
            <w:r w:rsidRPr="000A209F">
              <w:rPr>
                <w:b/>
              </w:rPr>
              <w:t>24</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18.Основные принципы международного права</w:t>
            </w:r>
          </w:p>
        </w:tc>
        <w:tc>
          <w:tcPr>
            <w:tcW w:w="1984" w:type="dxa"/>
            <w:shd w:val="clear" w:color="auto" w:fill="auto"/>
          </w:tcPr>
          <w:p w:rsidR="00806923" w:rsidRPr="000A209F" w:rsidRDefault="00806923" w:rsidP="00EA642B">
            <w:pPr>
              <w:jc w:val="center"/>
              <w:rPr>
                <w:b/>
              </w:rPr>
            </w:pPr>
            <w:r w:rsidRPr="000A209F">
              <w:rPr>
                <w:b/>
              </w:rPr>
              <w:t>6</w:t>
            </w:r>
          </w:p>
        </w:tc>
      </w:tr>
      <w:tr w:rsidR="00806923" w:rsidRPr="000A209F" w:rsidTr="00EA642B">
        <w:tc>
          <w:tcPr>
            <w:tcW w:w="7372" w:type="dxa"/>
            <w:gridSpan w:val="2"/>
            <w:shd w:val="clear" w:color="auto" w:fill="auto"/>
          </w:tcPr>
          <w:p w:rsidR="00806923" w:rsidRPr="000A209F" w:rsidRDefault="00806923" w:rsidP="00EA642B">
            <w:pPr>
              <w:rPr>
                <w:b/>
              </w:rPr>
            </w:pPr>
          </w:p>
        </w:tc>
        <w:tc>
          <w:tcPr>
            <w:tcW w:w="1984" w:type="dxa"/>
            <w:shd w:val="clear" w:color="auto" w:fill="auto"/>
          </w:tcPr>
          <w:p w:rsidR="00806923" w:rsidRPr="000A209F" w:rsidRDefault="00806923" w:rsidP="00EA642B">
            <w:pPr>
              <w:jc w:val="center"/>
              <w:rPr>
                <w:b/>
              </w:rPr>
            </w:pPr>
            <w:r w:rsidRPr="000A209F">
              <w:rPr>
                <w:b/>
              </w:rPr>
              <w:t>Итого: 72</w:t>
            </w:r>
          </w:p>
        </w:tc>
      </w:tr>
      <w:tr w:rsidR="00806923" w:rsidRPr="000A209F" w:rsidTr="00EA642B">
        <w:tc>
          <w:tcPr>
            <w:tcW w:w="9356" w:type="dxa"/>
            <w:gridSpan w:val="3"/>
            <w:shd w:val="clear" w:color="auto" w:fill="auto"/>
          </w:tcPr>
          <w:p w:rsidR="00806923" w:rsidRPr="001558C5" w:rsidRDefault="00806923" w:rsidP="00EA642B">
            <w:pPr>
              <w:rPr>
                <w:b/>
                <w:i/>
              </w:rPr>
            </w:pPr>
            <w:r w:rsidRPr="001558C5">
              <w:rPr>
                <w:b/>
                <w:i/>
              </w:rPr>
              <w:t>2 курс 4 семестр</w:t>
            </w:r>
          </w:p>
        </w:tc>
      </w:tr>
      <w:tr w:rsidR="00806923" w:rsidRPr="000A209F" w:rsidTr="00EA642B">
        <w:tc>
          <w:tcPr>
            <w:tcW w:w="7372" w:type="dxa"/>
            <w:gridSpan w:val="2"/>
            <w:shd w:val="clear" w:color="auto" w:fill="auto"/>
          </w:tcPr>
          <w:p w:rsidR="00806923" w:rsidRPr="000A209F" w:rsidRDefault="00806923" w:rsidP="00EA642B">
            <w:pPr>
              <w:rPr>
                <w:b/>
              </w:rPr>
            </w:pPr>
            <w:r>
              <w:rPr>
                <w:b/>
              </w:rPr>
              <w:lastRenderedPageBreak/>
              <w:t>Тема</w:t>
            </w:r>
            <w:r w:rsidRPr="000A209F">
              <w:rPr>
                <w:b/>
              </w:rPr>
              <w:t xml:space="preserve"> 19.Природа международного права.</w:t>
            </w:r>
          </w:p>
        </w:tc>
        <w:tc>
          <w:tcPr>
            <w:tcW w:w="1984" w:type="dxa"/>
            <w:shd w:val="clear" w:color="auto" w:fill="auto"/>
            <w:vAlign w:val="center"/>
          </w:tcPr>
          <w:p w:rsidR="00806923" w:rsidRPr="000A209F" w:rsidRDefault="00806923" w:rsidP="00EA642B">
            <w:pPr>
              <w:jc w:val="center"/>
              <w:rPr>
                <w:b/>
              </w:rPr>
            </w:pPr>
            <w:r w:rsidRPr="000A209F">
              <w:rPr>
                <w:b/>
              </w:rPr>
              <w:t>7</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20.Источники международного права.</w:t>
            </w:r>
          </w:p>
        </w:tc>
        <w:tc>
          <w:tcPr>
            <w:tcW w:w="1984" w:type="dxa"/>
            <w:shd w:val="clear" w:color="auto" w:fill="auto"/>
            <w:vAlign w:val="center"/>
          </w:tcPr>
          <w:p w:rsidR="00806923" w:rsidRPr="000A209F" w:rsidRDefault="00806923" w:rsidP="00EA642B">
            <w:pPr>
              <w:jc w:val="center"/>
              <w:rPr>
                <w:b/>
              </w:rPr>
            </w:pPr>
            <w:r w:rsidRPr="000A209F">
              <w:rPr>
                <w:b/>
              </w:rPr>
              <w:t>14</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21.Субъекты  международного права.</w:t>
            </w:r>
          </w:p>
        </w:tc>
        <w:tc>
          <w:tcPr>
            <w:tcW w:w="1984" w:type="dxa"/>
            <w:shd w:val="clear" w:color="auto" w:fill="auto"/>
            <w:vAlign w:val="center"/>
          </w:tcPr>
          <w:p w:rsidR="00806923" w:rsidRPr="000A209F" w:rsidRDefault="00806923" w:rsidP="00EA642B">
            <w:pPr>
              <w:jc w:val="center"/>
              <w:rPr>
                <w:b/>
              </w:rPr>
            </w:pPr>
            <w:r w:rsidRPr="000A209F">
              <w:rPr>
                <w:b/>
              </w:rPr>
              <w:t>14</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22.Территория в международном праве</w:t>
            </w:r>
          </w:p>
        </w:tc>
        <w:tc>
          <w:tcPr>
            <w:tcW w:w="1984" w:type="dxa"/>
            <w:shd w:val="clear" w:color="auto" w:fill="auto"/>
            <w:vAlign w:val="center"/>
          </w:tcPr>
          <w:p w:rsidR="00806923" w:rsidRPr="000A209F" w:rsidRDefault="00806923" w:rsidP="00EA642B">
            <w:pPr>
              <w:jc w:val="center"/>
              <w:rPr>
                <w:b/>
              </w:rPr>
            </w:pPr>
            <w:r w:rsidRPr="000A209F">
              <w:rPr>
                <w:b/>
              </w:rPr>
              <w:t>6</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23.Население в международном праве</w:t>
            </w:r>
          </w:p>
        </w:tc>
        <w:tc>
          <w:tcPr>
            <w:tcW w:w="1984" w:type="dxa"/>
            <w:shd w:val="clear" w:color="auto" w:fill="auto"/>
            <w:vAlign w:val="center"/>
          </w:tcPr>
          <w:p w:rsidR="00806923" w:rsidRPr="000A209F" w:rsidRDefault="00806923" w:rsidP="00EA642B">
            <w:pPr>
              <w:jc w:val="center"/>
              <w:rPr>
                <w:b/>
              </w:rPr>
            </w:pPr>
            <w:r w:rsidRPr="000A209F">
              <w:rPr>
                <w:b/>
              </w:rPr>
              <w:t>6</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24.Соотношение международного и внутригосударственного права</w:t>
            </w:r>
          </w:p>
        </w:tc>
        <w:tc>
          <w:tcPr>
            <w:tcW w:w="1984" w:type="dxa"/>
            <w:shd w:val="clear" w:color="auto" w:fill="auto"/>
            <w:vAlign w:val="center"/>
          </w:tcPr>
          <w:p w:rsidR="00806923" w:rsidRPr="000A209F" w:rsidRDefault="00806923" w:rsidP="00EA642B">
            <w:pPr>
              <w:jc w:val="center"/>
              <w:rPr>
                <w:b/>
              </w:rPr>
            </w:pPr>
            <w:r w:rsidRPr="000A209F">
              <w:rPr>
                <w:b/>
              </w:rPr>
              <w:t>6</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25.Институт признания в международном праве</w:t>
            </w:r>
          </w:p>
        </w:tc>
        <w:tc>
          <w:tcPr>
            <w:tcW w:w="1984" w:type="dxa"/>
            <w:shd w:val="clear" w:color="auto" w:fill="auto"/>
            <w:vAlign w:val="center"/>
          </w:tcPr>
          <w:p w:rsidR="00806923" w:rsidRPr="000A209F" w:rsidRDefault="00806923" w:rsidP="00EA642B">
            <w:pPr>
              <w:jc w:val="center"/>
              <w:rPr>
                <w:b/>
              </w:rPr>
            </w:pPr>
            <w:r w:rsidRPr="000A209F">
              <w:rPr>
                <w:b/>
              </w:rPr>
              <w:t>6</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26.Институт правопреемства в международном праве</w:t>
            </w:r>
          </w:p>
        </w:tc>
        <w:tc>
          <w:tcPr>
            <w:tcW w:w="1984" w:type="dxa"/>
            <w:shd w:val="clear" w:color="auto" w:fill="auto"/>
            <w:vAlign w:val="center"/>
          </w:tcPr>
          <w:p w:rsidR="00806923" w:rsidRPr="000A209F" w:rsidRDefault="00806923" w:rsidP="00EA642B">
            <w:pPr>
              <w:jc w:val="center"/>
              <w:rPr>
                <w:b/>
              </w:rPr>
            </w:pPr>
            <w:r w:rsidRPr="000A209F">
              <w:rPr>
                <w:b/>
              </w:rPr>
              <w:t>6</w:t>
            </w:r>
          </w:p>
        </w:tc>
      </w:tr>
      <w:tr w:rsidR="00806923" w:rsidRPr="000A209F" w:rsidTr="00EA642B">
        <w:tc>
          <w:tcPr>
            <w:tcW w:w="7372" w:type="dxa"/>
            <w:gridSpan w:val="2"/>
            <w:shd w:val="clear" w:color="auto" w:fill="auto"/>
          </w:tcPr>
          <w:p w:rsidR="00806923" w:rsidRPr="000A209F" w:rsidRDefault="00806923" w:rsidP="00EA642B">
            <w:pPr>
              <w:rPr>
                <w:b/>
              </w:rPr>
            </w:pPr>
          </w:p>
        </w:tc>
        <w:tc>
          <w:tcPr>
            <w:tcW w:w="1984" w:type="dxa"/>
            <w:shd w:val="clear" w:color="auto" w:fill="auto"/>
          </w:tcPr>
          <w:p w:rsidR="00806923" w:rsidRPr="000A209F" w:rsidRDefault="00806923" w:rsidP="00EA642B">
            <w:pPr>
              <w:jc w:val="center"/>
              <w:rPr>
                <w:b/>
              </w:rPr>
            </w:pPr>
            <w:r w:rsidRPr="000A209F">
              <w:rPr>
                <w:b/>
              </w:rPr>
              <w:t>Итого:</w:t>
            </w:r>
            <w:r>
              <w:rPr>
                <w:b/>
              </w:rPr>
              <w:t xml:space="preserve"> </w:t>
            </w:r>
            <w:r w:rsidRPr="000A209F">
              <w:rPr>
                <w:b/>
              </w:rPr>
              <w:t>68</w:t>
            </w:r>
          </w:p>
        </w:tc>
      </w:tr>
      <w:tr w:rsidR="00806923" w:rsidRPr="000A209F" w:rsidTr="00EA642B">
        <w:tc>
          <w:tcPr>
            <w:tcW w:w="9356" w:type="dxa"/>
            <w:gridSpan w:val="3"/>
            <w:shd w:val="clear" w:color="auto" w:fill="auto"/>
          </w:tcPr>
          <w:p w:rsidR="00806923" w:rsidRPr="001558C5" w:rsidRDefault="00806923" w:rsidP="00EA642B">
            <w:pPr>
              <w:rPr>
                <w:b/>
                <w:i/>
              </w:rPr>
            </w:pPr>
            <w:r w:rsidRPr="001558C5">
              <w:rPr>
                <w:b/>
                <w:i/>
              </w:rPr>
              <w:t>3 курс 5 семестр</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2</w:t>
            </w:r>
            <w:r w:rsidRPr="000A209F">
              <w:rPr>
                <w:b/>
                <w:lang w:val="en-US"/>
              </w:rPr>
              <w:t>7.</w:t>
            </w:r>
            <w:r w:rsidRPr="000A209F">
              <w:rPr>
                <w:b/>
              </w:rPr>
              <w:t>Понятие международных организаций</w:t>
            </w:r>
          </w:p>
        </w:tc>
        <w:tc>
          <w:tcPr>
            <w:tcW w:w="1984" w:type="dxa"/>
            <w:shd w:val="clear" w:color="auto" w:fill="auto"/>
          </w:tcPr>
          <w:p w:rsidR="00806923" w:rsidRPr="000A209F" w:rsidRDefault="00806923" w:rsidP="00EA642B">
            <w:pPr>
              <w:jc w:val="center"/>
              <w:rPr>
                <w:b/>
              </w:rPr>
            </w:pPr>
            <w:r w:rsidRPr="000A209F">
              <w:rPr>
                <w:b/>
              </w:rPr>
              <w:t>2</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0A209F">
              <w:rPr>
                <w:b/>
                <w:lang w:val="en-US"/>
              </w:rPr>
              <w:t>28.</w:t>
            </w:r>
            <w:r w:rsidRPr="000A209F">
              <w:rPr>
                <w:b/>
              </w:rPr>
              <w:t>Межправительственные организации</w:t>
            </w:r>
          </w:p>
        </w:tc>
        <w:tc>
          <w:tcPr>
            <w:tcW w:w="1984" w:type="dxa"/>
            <w:shd w:val="clear" w:color="auto" w:fill="auto"/>
            <w:vAlign w:val="center"/>
          </w:tcPr>
          <w:p w:rsidR="00806923" w:rsidRPr="000A209F" w:rsidRDefault="00806923" w:rsidP="00EA642B">
            <w:pPr>
              <w:jc w:val="center"/>
              <w:rPr>
                <w:b/>
              </w:rPr>
            </w:pPr>
            <w:r w:rsidRPr="000A209F">
              <w:rPr>
                <w:b/>
              </w:rPr>
              <w:t>4</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0A209F">
              <w:rPr>
                <w:b/>
                <w:lang w:val="en-US"/>
              </w:rPr>
              <w:t>29.</w:t>
            </w:r>
            <w:r w:rsidRPr="000A209F">
              <w:rPr>
                <w:b/>
              </w:rPr>
              <w:t>Негосударственные международные организации</w:t>
            </w:r>
          </w:p>
        </w:tc>
        <w:tc>
          <w:tcPr>
            <w:tcW w:w="1984" w:type="dxa"/>
            <w:shd w:val="clear" w:color="auto" w:fill="auto"/>
            <w:vAlign w:val="center"/>
          </w:tcPr>
          <w:p w:rsidR="00806923" w:rsidRPr="000A209F" w:rsidRDefault="00806923" w:rsidP="00EA642B">
            <w:pPr>
              <w:jc w:val="center"/>
              <w:rPr>
                <w:b/>
              </w:rPr>
            </w:pPr>
            <w:r w:rsidRPr="000A209F">
              <w:rPr>
                <w:b/>
              </w:rPr>
              <w:t>2</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0A209F">
              <w:rPr>
                <w:b/>
                <w:lang w:val="en-US"/>
              </w:rPr>
              <w:t>30.</w:t>
            </w:r>
            <w:r w:rsidRPr="000A209F">
              <w:rPr>
                <w:b/>
              </w:rPr>
              <w:t xml:space="preserve">Организация Объединенных Наций </w:t>
            </w:r>
          </w:p>
        </w:tc>
        <w:tc>
          <w:tcPr>
            <w:tcW w:w="1984" w:type="dxa"/>
            <w:shd w:val="clear" w:color="auto" w:fill="auto"/>
            <w:vAlign w:val="center"/>
          </w:tcPr>
          <w:p w:rsidR="00806923" w:rsidRPr="000A209F" w:rsidRDefault="00806923" w:rsidP="00EA642B">
            <w:pPr>
              <w:jc w:val="center"/>
              <w:rPr>
                <w:b/>
              </w:rPr>
            </w:pPr>
            <w:r w:rsidRPr="000A209F">
              <w:rPr>
                <w:b/>
              </w:rPr>
              <w:t>16</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20110E">
              <w:rPr>
                <w:b/>
              </w:rPr>
              <w:t>31.</w:t>
            </w:r>
            <w:r w:rsidRPr="000A209F">
              <w:rPr>
                <w:b/>
              </w:rPr>
              <w:t>Миротворческая деятельность ООН, поддержание всеобщего мира</w:t>
            </w:r>
          </w:p>
        </w:tc>
        <w:tc>
          <w:tcPr>
            <w:tcW w:w="1984" w:type="dxa"/>
            <w:shd w:val="clear" w:color="auto" w:fill="auto"/>
            <w:vAlign w:val="center"/>
          </w:tcPr>
          <w:p w:rsidR="00806923" w:rsidRPr="000A209F" w:rsidRDefault="00806923" w:rsidP="00EA642B">
            <w:pPr>
              <w:jc w:val="center"/>
              <w:rPr>
                <w:b/>
              </w:rPr>
            </w:pPr>
            <w:r w:rsidRPr="000A209F">
              <w:rPr>
                <w:b/>
              </w:rPr>
              <w:t>8</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20110E">
              <w:rPr>
                <w:b/>
              </w:rPr>
              <w:t>32.</w:t>
            </w:r>
            <w:r w:rsidRPr="000A209F">
              <w:rPr>
                <w:b/>
              </w:rPr>
              <w:t xml:space="preserve">Право международной безопасности </w:t>
            </w:r>
          </w:p>
        </w:tc>
        <w:tc>
          <w:tcPr>
            <w:tcW w:w="1984" w:type="dxa"/>
            <w:shd w:val="clear" w:color="auto" w:fill="auto"/>
            <w:vAlign w:val="center"/>
          </w:tcPr>
          <w:p w:rsidR="00806923" w:rsidRPr="000A209F" w:rsidRDefault="00806923" w:rsidP="00EA642B">
            <w:pPr>
              <w:jc w:val="center"/>
              <w:rPr>
                <w:b/>
              </w:rPr>
            </w:pPr>
            <w:r w:rsidRPr="000A209F">
              <w:rPr>
                <w:b/>
              </w:rPr>
              <w:t>12</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0A209F">
              <w:rPr>
                <w:b/>
                <w:lang w:val="en-US"/>
              </w:rPr>
              <w:t>33.</w:t>
            </w:r>
            <w:r w:rsidRPr="000A209F">
              <w:rPr>
                <w:b/>
              </w:rPr>
              <w:t>Европейский союз</w:t>
            </w:r>
          </w:p>
        </w:tc>
        <w:tc>
          <w:tcPr>
            <w:tcW w:w="1984" w:type="dxa"/>
            <w:shd w:val="clear" w:color="auto" w:fill="auto"/>
            <w:vAlign w:val="center"/>
          </w:tcPr>
          <w:p w:rsidR="00806923" w:rsidRPr="000A209F" w:rsidRDefault="00806923" w:rsidP="00EA642B">
            <w:pPr>
              <w:jc w:val="center"/>
              <w:rPr>
                <w:b/>
              </w:rPr>
            </w:pPr>
            <w:r w:rsidRPr="000A209F">
              <w:rPr>
                <w:b/>
              </w:rPr>
              <w:t xml:space="preserve">10 </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20110E">
              <w:rPr>
                <w:b/>
              </w:rPr>
              <w:t>34.</w:t>
            </w:r>
            <w:r w:rsidRPr="000A209F">
              <w:rPr>
                <w:b/>
              </w:rPr>
              <w:t>Внешняя политика Республики Беларусь</w:t>
            </w:r>
          </w:p>
        </w:tc>
        <w:tc>
          <w:tcPr>
            <w:tcW w:w="1984" w:type="dxa"/>
            <w:shd w:val="clear" w:color="auto" w:fill="auto"/>
            <w:vAlign w:val="center"/>
          </w:tcPr>
          <w:p w:rsidR="00806923" w:rsidRPr="000A209F" w:rsidRDefault="00806923" w:rsidP="00EA642B">
            <w:pPr>
              <w:jc w:val="center"/>
              <w:rPr>
                <w:b/>
              </w:rPr>
            </w:pPr>
            <w:r w:rsidRPr="000A209F">
              <w:rPr>
                <w:b/>
              </w:rPr>
              <w:t>4</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20110E">
              <w:rPr>
                <w:b/>
              </w:rPr>
              <w:t>35.</w:t>
            </w:r>
            <w:r w:rsidRPr="000A209F">
              <w:rPr>
                <w:b/>
              </w:rPr>
              <w:t xml:space="preserve">Механизм разрешения споров в международном праве </w:t>
            </w:r>
          </w:p>
        </w:tc>
        <w:tc>
          <w:tcPr>
            <w:tcW w:w="1984" w:type="dxa"/>
            <w:shd w:val="clear" w:color="auto" w:fill="auto"/>
            <w:vAlign w:val="center"/>
          </w:tcPr>
          <w:p w:rsidR="00806923" w:rsidRPr="000A209F" w:rsidRDefault="00806923" w:rsidP="00EA642B">
            <w:pPr>
              <w:jc w:val="center"/>
              <w:rPr>
                <w:b/>
              </w:rPr>
            </w:pPr>
            <w:r w:rsidRPr="000A209F">
              <w:rPr>
                <w:b/>
              </w:rPr>
              <w:t>12</w:t>
            </w:r>
          </w:p>
        </w:tc>
      </w:tr>
      <w:tr w:rsidR="00806923" w:rsidRPr="000A209F" w:rsidTr="00EA642B">
        <w:tc>
          <w:tcPr>
            <w:tcW w:w="7372" w:type="dxa"/>
            <w:gridSpan w:val="2"/>
            <w:shd w:val="clear" w:color="auto" w:fill="auto"/>
          </w:tcPr>
          <w:p w:rsidR="00806923" w:rsidRPr="000A209F" w:rsidRDefault="00806923" w:rsidP="00EA642B">
            <w:pPr>
              <w:rPr>
                <w:b/>
              </w:rPr>
            </w:pPr>
          </w:p>
        </w:tc>
        <w:tc>
          <w:tcPr>
            <w:tcW w:w="1984" w:type="dxa"/>
            <w:shd w:val="clear" w:color="auto" w:fill="auto"/>
          </w:tcPr>
          <w:p w:rsidR="00806923" w:rsidRPr="000A209F" w:rsidRDefault="00806923" w:rsidP="00EA642B">
            <w:pPr>
              <w:jc w:val="center"/>
              <w:rPr>
                <w:b/>
              </w:rPr>
            </w:pPr>
            <w:r w:rsidRPr="000A209F">
              <w:rPr>
                <w:b/>
              </w:rPr>
              <w:t>Итого:</w:t>
            </w:r>
            <w:r>
              <w:rPr>
                <w:b/>
              </w:rPr>
              <w:t xml:space="preserve">  </w:t>
            </w:r>
            <w:r w:rsidRPr="000A209F">
              <w:rPr>
                <w:b/>
              </w:rPr>
              <w:t>72</w:t>
            </w:r>
          </w:p>
        </w:tc>
      </w:tr>
      <w:tr w:rsidR="00806923" w:rsidRPr="000A209F" w:rsidTr="00EA642B">
        <w:tc>
          <w:tcPr>
            <w:tcW w:w="9356" w:type="dxa"/>
            <w:gridSpan w:val="3"/>
            <w:shd w:val="clear" w:color="auto" w:fill="auto"/>
          </w:tcPr>
          <w:p w:rsidR="00806923" w:rsidRPr="001558C5" w:rsidRDefault="00806923" w:rsidP="00EA642B">
            <w:pPr>
              <w:rPr>
                <w:b/>
                <w:i/>
              </w:rPr>
            </w:pPr>
            <w:r w:rsidRPr="001558C5">
              <w:rPr>
                <w:b/>
                <w:i/>
              </w:rPr>
              <w:t>3 курс 6 семестр</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0A209F">
              <w:rPr>
                <w:b/>
                <w:lang w:val="en-US"/>
              </w:rPr>
              <w:t>36.</w:t>
            </w:r>
            <w:r w:rsidRPr="000A209F">
              <w:rPr>
                <w:b/>
              </w:rPr>
              <w:t xml:space="preserve">Право международных договоров </w:t>
            </w:r>
          </w:p>
        </w:tc>
        <w:tc>
          <w:tcPr>
            <w:tcW w:w="1984" w:type="dxa"/>
            <w:shd w:val="clear" w:color="auto" w:fill="auto"/>
          </w:tcPr>
          <w:p w:rsidR="00806923" w:rsidRPr="000A209F" w:rsidRDefault="00806923" w:rsidP="00EA642B">
            <w:pPr>
              <w:jc w:val="center"/>
              <w:rPr>
                <w:b/>
              </w:rPr>
            </w:pPr>
            <w:r w:rsidRPr="000A209F">
              <w:rPr>
                <w:b/>
              </w:rPr>
              <w:t>8</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0A209F">
              <w:rPr>
                <w:b/>
                <w:lang w:val="en-US"/>
              </w:rPr>
              <w:t>37.</w:t>
            </w:r>
            <w:r w:rsidRPr="000A209F">
              <w:rPr>
                <w:b/>
              </w:rPr>
              <w:t xml:space="preserve">Право внешних сношений </w:t>
            </w:r>
          </w:p>
        </w:tc>
        <w:tc>
          <w:tcPr>
            <w:tcW w:w="1984" w:type="dxa"/>
            <w:shd w:val="clear" w:color="auto" w:fill="auto"/>
          </w:tcPr>
          <w:p w:rsidR="00806923" w:rsidRPr="000A209F" w:rsidRDefault="00806923" w:rsidP="00EA642B">
            <w:pPr>
              <w:jc w:val="center"/>
              <w:rPr>
                <w:b/>
              </w:rPr>
            </w:pPr>
            <w:r w:rsidRPr="000A209F">
              <w:rPr>
                <w:b/>
              </w:rPr>
              <w:t>8</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20110E">
              <w:rPr>
                <w:b/>
              </w:rPr>
              <w:t>38.</w:t>
            </w:r>
            <w:r w:rsidRPr="000A209F">
              <w:rPr>
                <w:b/>
              </w:rPr>
              <w:t xml:space="preserve">Международное право прав человека </w:t>
            </w:r>
          </w:p>
        </w:tc>
        <w:tc>
          <w:tcPr>
            <w:tcW w:w="1984" w:type="dxa"/>
            <w:shd w:val="clear" w:color="auto" w:fill="auto"/>
            <w:vAlign w:val="center"/>
          </w:tcPr>
          <w:p w:rsidR="00806923" w:rsidRPr="000A209F" w:rsidRDefault="00806923" w:rsidP="00EA642B">
            <w:pPr>
              <w:jc w:val="center"/>
              <w:rPr>
                <w:b/>
              </w:rPr>
            </w:pPr>
            <w:r w:rsidRPr="000A209F">
              <w:rPr>
                <w:b/>
              </w:rPr>
              <w:t xml:space="preserve">8 </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0A209F">
              <w:rPr>
                <w:b/>
                <w:lang w:val="en-US"/>
              </w:rPr>
              <w:t>39.</w:t>
            </w:r>
            <w:r w:rsidRPr="000A209F">
              <w:rPr>
                <w:b/>
              </w:rPr>
              <w:t xml:space="preserve">Международное гуманитарное право </w:t>
            </w:r>
          </w:p>
        </w:tc>
        <w:tc>
          <w:tcPr>
            <w:tcW w:w="1984" w:type="dxa"/>
            <w:shd w:val="clear" w:color="auto" w:fill="auto"/>
          </w:tcPr>
          <w:p w:rsidR="00806923" w:rsidRPr="000A209F" w:rsidRDefault="00806923" w:rsidP="00EA642B">
            <w:pPr>
              <w:jc w:val="center"/>
              <w:rPr>
                <w:b/>
              </w:rPr>
            </w:pPr>
            <w:r w:rsidRPr="000A209F">
              <w:rPr>
                <w:b/>
              </w:rPr>
              <w:t>12</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0A209F">
              <w:rPr>
                <w:b/>
                <w:lang w:val="en-US"/>
              </w:rPr>
              <w:t>40.</w:t>
            </w:r>
            <w:r w:rsidRPr="000A209F">
              <w:rPr>
                <w:b/>
              </w:rPr>
              <w:t xml:space="preserve">Международное уголовное право </w:t>
            </w:r>
          </w:p>
        </w:tc>
        <w:tc>
          <w:tcPr>
            <w:tcW w:w="1984" w:type="dxa"/>
            <w:shd w:val="clear" w:color="auto" w:fill="auto"/>
          </w:tcPr>
          <w:p w:rsidR="00806923" w:rsidRPr="000A209F" w:rsidRDefault="00806923" w:rsidP="00EA642B">
            <w:pPr>
              <w:jc w:val="center"/>
              <w:rPr>
                <w:b/>
              </w:rPr>
            </w:pPr>
            <w:r w:rsidRPr="000A209F">
              <w:rPr>
                <w:b/>
              </w:rPr>
              <w:t>12</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0A209F">
              <w:rPr>
                <w:b/>
                <w:lang w:val="en-US"/>
              </w:rPr>
              <w:t>41.</w:t>
            </w:r>
            <w:r w:rsidRPr="000A209F">
              <w:rPr>
                <w:b/>
              </w:rPr>
              <w:t xml:space="preserve">Международное экологическое право </w:t>
            </w:r>
          </w:p>
        </w:tc>
        <w:tc>
          <w:tcPr>
            <w:tcW w:w="1984" w:type="dxa"/>
            <w:shd w:val="clear" w:color="auto" w:fill="auto"/>
          </w:tcPr>
          <w:p w:rsidR="00806923" w:rsidRPr="000A209F" w:rsidRDefault="00806923" w:rsidP="00EA642B">
            <w:pPr>
              <w:jc w:val="center"/>
              <w:rPr>
                <w:b/>
              </w:rPr>
            </w:pPr>
            <w:r w:rsidRPr="000A209F">
              <w:rPr>
                <w:b/>
              </w:rPr>
              <w:t>10</w:t>
            </w:r>
          </w:p>
        </w:tc>
      </w:tr>
      <w:tr w:rsidR="00806923" w:rsidRPr="000A209F" w:rsidTr="00EA642B">
        <w:tc>
          <w:tcPr>
            <w:tcW w:w="7372" w:type="dxa"/>
            <w:gridSpan w:val="2"/>
            <w:shd w:val="clear" w:color="auto" w:fill="auto"/>
          </w:tcPr>
          <w:p w:rsidR="00806923" w:rsidRPr="000A209F" w:rsidRDefault="00806923" w:rsidP="00EA642B">
            <w:pPr>
              <w:rPr>
                <w:b/>
              </w:rPr>
            </w:pPr>
          </w:p>
        </w:tc>
        <w:tc>
          <w:tcPr>
            <w:tcW w:w="1984" w:type="dxa"/>
            <w:shd w:val="clear" w:color="auto" w:fill="auto"/>
          </w:tcPr>
          <w:p w:rsidR="00806923" w:rsidRPr="000A209F" w:rsidRDefault="00806923" w:rsidP="00EA642B">
            <w:pPr>
              <w:jc w:val="center"/>
              <w:rPr>
                <w:b/>
              </w:rPr>
            </w:pPr>
            <w:r w:rsidRPr="000A209F">
              <w:rPr>
                <w:b/>
              </w:rPr>
              <w:t>Итого:</w:t>
            </w:r>
            <w:r>
              <w:rPr>
                <w:b/>
              </w:rPr>
              <w:t xml:space="preserve">  </w:t>
            </w:r>
            <w:r w:rsidRPr="000A209F">
              <w:rPr>
                <w:b/>
              </w:rPr>
              <w:t>62</w:t>
            </w:r>
          </w:p>
        </w:tc>
      </w:tr>
      <w:tr w:rsidR="00806923" w:rsidRPr="000A209F" w:rsidTr="00EA642B">
        <w:tc>
          <w:tcPr>
            <w:tcW w:w="9356" w:type="dxa"/>
            <w:gridSpan w:val="3"/>
            <w:shd w:val="clear" w:color="auto" w:fill="auto"/>
          </w:tcPr>
          <w:p w:rsidR="00806923" w:rsidRPr="001558C5" w:rsidRDefault="00806923" w:rsidP="00EA642B">
            <w:pPr>
              <w:rPr>
                <w:b/>
                <w:i/>
              </w:rPr>
            </w:pPr>
            <w:r w:rsidRPr="001558C5">
              <w:rPr>
                <w:b/>
                <w:i/>
              </w:rPr>
              <w:t>4 курс 7 семестр</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0A209F">
              <w:rPr>
                <w:b/>
                <w:lang w:val="en-US"/>
              </w:rPr>
              <w:t>42.</w:t>
            </w:r>
            <w:r w:rsidRPr="000A209F">
              <w:rPr>
                <w:b/>
              </w:rPr>
              <w:t>Международное экономическое право</w:t>
            </w:r>
          </w:p>
        </w:tc>
        <w:tc>
          <w:tcPr>
            <w:tcW w:w="1984" w:type="dxa"/>
            <w:shd w:val="clear" w:color="auto" w:fill="auto"/>
          </w:tcPr>
          <w:p w:rsidR="00806923" w:rsidRPr="000A209F" w:rsidRDefault="00806923" w:rsidP="00EA642B">
            <w:pPr>
              <w:jc w:val="center"/>
              <w:rPr>
                <w:b/>
              </w:rPr>
            </w:pPr>
            <w:r w:rsidRPr="000A209F">
              <w:rPr>
                <w:b/>
              </w:rPr>
              <w:t xml:space="preserve">15 </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0A209F">
              <w:rPr>
                <w:b/>
                <w:lang w:val="en-US"/>
              </w:rPr>
              <w:t>43.</w:t>
            </w:r>
            <w:r w:rsidRPr="000A209F">
              <w:rPr>
                <w:b/>
              </w:rPr>
              <w:t>Договорное право</w:t>
            </w:r>
          </w:p>
        </w:tc>
        <w:tc>
          <w:tcPr>
            <w:tcW w:w="1984" w:type="dxa"/>
            <w:shd w:val="clear" w:color="auto" w:fill="auto"/>
          </w:tcPr>
          <w:p w:rsidR="00806923" w:rsidRPr="000A209F" w:rsidRDefault="00806923" w:rsidP="00EA642B">
            <w:pPr>
              <w:jc w:val="center"/>
              <w:rPr>
                <w:b/>
              </w:rPr>
            </w:pPr>
            <w:r w:rsidRPr="000A209F">
              <w:rPr>
                <w:b/>
              </w:rPr>
              <w:t>12</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20110E">
              <w:rPr>
                <w:b/>
              </w:rPr>
              <w:t>44.</w:t>
            </w:r>
            <w:r w:rsidRPr="000A209F">
              <w:rPr>
                <w:b/>
              </w:rPr>
              <w:t>Динамика развития систем права в мире</w:t>
            </w:r>
          </w:p>
        </w:tc>
        <w:tc>
          <w:tcPr>
            <w:tcW w:w="1984" w:type="dxa"/>
            <w:shd w:val="clear" w:color="auto" w:fill="auto"/>
          </w:tcPr>
          <w:p w:rsidR="00806923" w:rsidRPr="000A209F" w:rsidRDefault="00806923" w:rsidP="00EA642B">
            <w:pPr>
              <w:jc w:val="center"/>
              <w:rPr>
                <w:b/>
              </w:rPr>
            </w:pPr>
            <w:r w:rsidRPr="000A209F">
              <w:rPr>
                <w:b/>
              </w:rPr>
              <w:t>4</w:t>
            </w:r>
          </w:p>
        </w:tc>
      </w:tr>
      <w:tr w:rsidR="00806923" w:rsidRPr="000A209F" w:rsidTr="00EA642B">
        <w:tc>
          <w:tcPr>
            <w:tcW w:w="7372" w:type="dxa"/>
            <w:gridSpan w:val="2"/>
            <w:shd w:val="clear" w:color="auto" w:fill="auto"/>
          </w:tcPr>
          <w:p w:rsidR="00806923" w:rsidRPr="000A209F" w:rsidRDefault="00806923" w:rsidP="00EA642B">
            <w:pPr>
              <w:rPr>
                <w:b/>
              </w:rPr>
            </w:pPr>
            <w:r>
              <w:rPr>
                <w:b/>
              </w:rPr>
              <w:t>Тема</w:t>
            </w:r>
            <w:r w:rsidRPr="000A209F">
              <w:rPr>
                <w:b/>
              </w:rPr>
              <w:t xml:space="preserve"> </w:t>
            </w:r>
            <w:r w:rsidRPr="0020110E">
              <w:rPr>
                <w:b/>
              </w:rPr>
              <w:t>45.</w:t>
            </w:r>
            <w:r w:rsidRPr="000A209F">
              <w:rPr>
                <w:b/>
              </w:rPr>
              <w:t>Роль международного права в геополитике</w:t>
            </w:r>
          </w:p>
        </w:tc>
        <w:tc>
          <w:tcPr>
            <w:tcW w:w="1984" w:type="dxa"/>
            <w:shd w:val="clear" w:color="auto" w:fill="auto"/>
          </w:tcPr>
          <w:p w:rsidR="00806923" w:rsidRPr="000A209F" w:rsidRDefault="00806923" w:rsidP="00EA642B">
            <w:pPr>
              <w:jc w:val="center"/>
              <w:rPr>
                <w:b/>
              </w:rPr>
            </w:pPr>
            <w:r w:rsidRPr="000A209F">
              <w:rPr>
                <w:b/>
              </w:rPr>
              <w:t>10</w:t>
            </w:r>
          </w:p>
        </w:tc>
      </w:tr>
      <w:tr w:rsidR="00806923" w:rsidRPr="000A209F" w:rsidTr="00EA642B">
        <w:tc>
          <w:tcPr>
            <w:tcW w:w="675" w:type="dxa"/>
            <w:shd w:val="clear" w:color="auto" w:fill="auto"/>
          </w:tcPr>
          <w:p w:rsidR="00806923" w:rsidRPr="000A209F" w:rsidRDefault="00806923" w:rsidP="00EA642B">
            <w:pPr>
              <w:rPr>
                <w:b/>
              </w:rPr>
            </w:pPr>
          </w:p>
        </w:tc>
        <w:tc>
          <w:tcPr>
            <w:tcW w:w="6697" w:type="dxa"/>
            <w:shd w:val="clear" w:color="auto" w:fill="auto"/>
          </w:tcPr>
          <w:p w:rsidR="00806923" w:rsidRPr="000A209F" w:rsidRDefault="00806923" w:rsidP="00EA642B">
            <w:pPr>
              <w:rPr>
                <w:b/>
              </w:rPr>
            </w:pPr>
          </w:p>
        </w:tc>
        <w:tc>
          <w:tcPr>
            <w:tcW w:w="1984" w:type="dxa"/>
            <w:shd w:val="clear" w:color="auto" w:fill="auto"/>
          </w:tcPr>
          <w:p w:rsidR="00806923" w:rsidRPr="000A209F" w:rsidRDefault="00806923" w:rsidP="00EA642B">
            <w:pPr>
              <w:jc w:val="center"/>
              <w:rPr>
                <w:b/>
              </w:rPr>
            </w:pPr>
            <w:r w:rsidRPr="000A209F">
              <w:rPr>
                <w:b/>
              </w:rPr>
              <w:t>Итого:42</w:t>
            </w:r>
          </w:p>
        </w:tc>
      </w:tr>
      <w:tr w:rsidR="00806923" w:rsidRPr="000A209F" w:rsidTr="00EA642B">
        <w:tc>
          <w:tcPr>
            <w:tcW w:w="675" w:type="dxa"/>
            <w:shd w:val="clear" w:color="auto" w:fill="auto"/>
          </w:tcPr>
          <w:p w:rsidR="00806923" w:rsidRPr="000A209F" w:rsidRDefault="00806923" w:rsidP="00EA642B">
            <w:pPr>
              <w:rPr>
                <w:b/>
              </w:rPr>
            </w:pPr>
          </w:p>
        </w:tc>
        <w:tc>
          <w:tcPr>
            <w:tcW w:w="6697" w:type="dxa"/>
            <w:shd w:val="clear" w:color="auto" w:fill="auto"/>
          </w:tcPr>
          <w:p w:rsidR="00806923" w:rsidRPr="000A209F" w:rsidRDefault="00806923" w:rsidP="00EA642B">
            <w:pPr>
              <w:rPr>
                <w:b/>
              </w:rPr>
            </w:pPr>
          </w:p>
        </w:tc>
        <w:tc>
          <w:tcPr>
            <w:tcW w:w="1984" w:type="dxa"/>
            <w:shd w:val="clear" w:color="auto" w:fill="auto"/>
          </w:tcPr>
          <w:p w:rsidR="00806923" w:rsidRPr="000A209F" w:rsidRDefault="00806923" w:rsidP="00EA642B">
            <w:pPr>
              <w:jc w:val="center"/>
              <w:rPr>
                <w:b/>
              </w:rPr>
            </w:pPr>
            <w:r w:rsidRPr="000A209F">
              <w:rPr>
                <w:b/>
              </w:rPr>
              <w:t>Итого:</w:t>
            </w:r>
            <w:r>
              <w:rPr>
                <w:b/>
              </w:rPr>
              <w:t xml:space="preserve"> </w:t>
            </w:r>
            <w:r w:rsidRPr="000A209F">
              <w:rPr>
                <w:b/>
              </w:rPr>
              <w:t>912</w:t>
            </w:r>
          </w:p>
        </w:tc>
      </w:tr>
    </w:tbl>
    <w:p w:rsidR="00806923" w:rsidRPr="000A209F" w:rsidRDefault="00806923" w:rsidP="00806923">
      <w:pPr>
        <w:shd w:val="clear" w:color="auto" w:fill="FFFFFF"/>
        <w:tabs>
          <w:tab w:val="left" w:pos="1522"/>
        </w:tabs>
        <w:rPr>
          <w:b/>
          <w:lang w:val="en-US"/>
        </w:rPr>
      </w:pPr>
    </w:p>
    <w:p w:rsidR="00806923" w:rsidRPr="0046637D" w:rsidRDefault="00806923" w:rsidP="00806923">
      <w:pPr>
        <w:rPr>
          <w:lang w:val="en-US"/>
        </w:rPr>
      </w:pPr>
      <w:r>
        <w:t>2.2</w:t>
      </w:r>
      <w:r w:rsidRPr="003434DB">
        <w:t>. Содержание учебной дисциплины</w:t>
      </w:r>
    </w:p>
    <w:p w:rsidR="00806923" w:rsidRPr="000A209F" w:rsidRDefault="00806923" w:rsidP="00806923">
      <w:pPr>
        <w:shd w:val="clear" w:color="auto" w:fill="FFFFFF"/>
        <w:tabs>
          <w:tab w:val="left" w:pos="9365"/>
          <w:tab w:val="left" w:pos="10282"/>
        </w:tabs>
        <w:rPr>
          <w:b/>
          <w:bCs/>
        </w:rPr>
      </w:pPr>
      <w:r>
        <w:rPr>
          <w:b/>
          <w:bCs/>
          <w:lang w:val="en-US"/>
        </w:rPr>
        <w:t>I</w:t>
      </w:r>
      <w:r>
        <w:rPr>
          <w:b/>
          <w:bCs/>
        </w:rPr>
        <w:t xml:space="preserve"> </w:t>
      </w:r>
      <w:r w:rsidRPr="004F788A">
        <w:rPr>
          <w:b/>
          <w:bCs/>
        </w:rPr>
        <w:t>Аспект</w:t>
      </w:r>
      <w:r w:rsidRPr="000A209F">
        <w:rPr>
          <w:b/>
          <w:bCs/>
        </w:rPr>
        <w:t xml:space="preserve"> – Общелитературный английский язык</w:t>
      </w:r>
    </w:p>
    <w:p w:rsidR="00806923" w:rsidRPr="00054B20" w:rsidRDefault="00806923" w:rsidP="00806923">
      <w:pPr>
        <w:shd w:val="clear" w:color="auto" w:fill="FFFFFF"/>
        <w:tabs>
          <w:tab w:val="left" w:pos="9326"/>
        </w:tabs>
        <w:rPr>
          <w:b/>
          <w:i/>
        </w:rPr>
      </w:pPr>
      <w:r w:rsidRPr="00054B20">
        <w:rPr>
          <w:b/>
          <w:i/>
        </w:rPr>
        <w:t>1 курс 1 семестр</w:t>
      </w:r>
    </w:p>
    <w:p w:rsidR="00806923" w:rsidRPr="000A209F" w:rsidRDefault="00806923" w:rsidP="00806923">
      <w:pPr>
        <w:overflowPunct w:val="0"/>
        <w:autoSpaceDE w:val="0"/>
        <w:autoSpaceDN w:val="0"/>
        <w:adjustRightInd w:val="0"/>
        <w:rPr>
          <w:b/>
          <w:bCs/>
          <w:color w:val="000000"/>
          <w:lang w:eastAsia="ru-RU"/>
        </w:rPr>
      </w:pPr>
      <w:r w:rsidRPr="001558C5">
        <w:t>Тема 1. Общение.</w:t>
      </w:r>
      <w:r w:rsidRPr="000A209F">
        <w:rPr>
          <w:b/>
        </w:rPr>
        <w:t xml:space="preserve"> </w:t>
      </w:r>
      <w:r w:rsidRPr="000A209F">
        <w:rPr>
          <w:b/>
          <w:bCs/>
          <w:color w:val="000000"/>
          <w:lang w:eastAsia="ru-RU"/>
        </w:rPr>
        <w:t>Разновидности общения: межличностное, межгрупповое, публичное,</w:t>
      </w:r>
      <w:r w:rsidRPr="000A209F">
        <w:rPr>
          <w:b/>
          <w:color w:val="FF0000"/>
        </w:rPr>
        <w:t xml:space="preserve"> </w:t>
      </w:r>
      <w:r w:rsidRPr="000A209F">
        <w:rPr>
          <w:b/>
          <w:bCs/>
          <w:color w:val="000000"/>
          <w:lang w:eastAsia="ru-RU"/>
        </w:rPr>
        <w:t xml:space="preserve">массовое. Трудности, связанные с коммуникацией и пути их преодоления. Великие ораторы. Особенности речи юриста-международника. </w:t>
      </w:r>
    </w:p>
    <w:p w:rsidR="00806923" w:rsidRPr="000A209F" w:rsidRDefault="00806923" w:rsidP="00806923">
      <w:pPr>
        <w:overflowPunct w:val="0"/>
        <w:autoSpaceDE w:val="0"/>
        <w:autoSpaceDN w:val="0"/>
        <w:adjustRightInd w:val="0"/>
        <w:rPr>
          <w:b/>
          <w:bCs/>
          <w:color w:val="000000"/>
          <w:lang w:eastAsia="ru-RU"/>
        </w:rPr>
      </w:pPr>
      <w:r w:rsidRPr="00054B20">
        <w:t>Тема 2. Окружающая среда и ее защита.</w:t>
      </w:r>
      <w:r w:rsidRPr="000A209F">
        <w:rPr>
          <w:b/>
        </w:rPr>
        <w:t xml:space="preserve"> </w:t>
      </w:r>
      <w:r w:rsidRPr="000A209F">
        <w:rPr>
          <w:b/>
          <w:bCs/>
          <w:color w:val="000000"/>
          <w:lang w:eastAsia="ru-RU"/>
        </w:rPr>
        <w:t xml:space="preserve">Экологические проблемы и их решение. Проблемы проживания в городе. Изменение климата. Животные на грани вымирания. Истощение природных ресурсов. Возобновляемые и </w:t>
      </w:r>
      <w:proofErr w:type="spellStart"/>
      <w:r w:rsidRPr="000A209F">
        <w:rPr>
          <w:b/>
          <w:bCs/>
          <w:color w:val="000000"/>
          <w:lang w:eastAsia="ru-RU"/>
        </w:rPr>
        <w:t>невозобновляемые</w:t>
      </w:r>
      <w:proofErr w:type="spellEnd"/>
      <w:r w:rsidRPr="000A209F">
        <w:rPr>
          <w:b/>
          <w:bCs/>
          <w:color w:val="000000"/>
          <w:lang w:eastAsia="ru-RU"/>
        </w:rPr>
        <w:t>, альтернативные источники энергии. Организации по защите окружающей среды. Участие Беларуси в международных организациях по защите окружающей среды.</w:t>
      </w:r>
    </w:p>
    <w:p w:rsidR="00806923" w:rsidRDefault="00806923" w:rsidP="00806923">
      <w:pPr>
        <w:overflowPunct w:val="0"/>
        <w:autoSpaceDE w:val="0"/>
        <w:autoSpaceDN w:val="0"/>
        <w:adjustRightInd w:val="0"/>
        <w:rPr>
          <w:b/>
          <w:bCs/>
          <w:color w:val="000000"/>
          <w:lang w:eastAsia="ru-RU"/>
        </w:rPr>
      </w:pPr>
      <w:r w:rsidRPr="00054B20">
        <w:t>Тема 3. Спорт.</w:t>
      </w:r>
      <w:r w:rsidRPr="000A209F">
        <w:rPr>
          <w:b/>
        </w:rPr>
        <w:t xml:space="preserve"> </w:t>
      </w:r>
      <w:r w:rsidRPr="000A209F">
        <w:rPr>
          <w:b/>
          <w:bCs/>
          <w:color w:val="000000"/>
          <w:lang w:eastAsia="ru-RU"/>
        </w:rPr>
        <w:t xml:space="preserve">Виды спорта. Мужчины и женщины в спорте. Знаменитые  спортсмены мира и их достижения. Профессиональный спорт. Спорт в Беларуси. </w:t>
      </w:r>
    </w:p>
    <w:p w:rsidR="00806923" w:rsidRPr="00054B20" w:rsidRDefault="00806923" w:rsidP="00806923">
      <w:pPr>
        <w:overflowPunct w:val="0"/>
        <w:autoSpaceDE w:val="0"/>
        <w:autoSpaceDN w:val="0"/>
        <w:adjustRightInd w:val="0"/>
        <w:rPr>
          <w:b/>
          <w:i/>
        </w:rPr>
      </w:pPr>
      <w:r w:rsidRPr="00054B20">
        <w:rPr>
          <w:b/>
          <w:i/>
        </w:rPr>
        <w:t>1 курс 2 семестр</w:t>
      </w:r>
    </w:p>
    <w:p w:rsidR="00806923" w:rsidRPr="000A209F" w:rsidRDefault="00806923" w:rsidP="00806923">
      <w:pPr>
        <w:overflowPunct w:val="0"/>
        <w:autoSpaceDE w:val="0"/>
        <w:autoSpaceDN w:val="0"/>
        <w:adjustRightInd w:val="0"/>
        <w:rPr>
          <w:b/>
          <w:bCs/>
          <w:color w:val="000000"/>
          <w:lang w:eastAsia="ru-RU"/>
        </w:rPr>
      </w:pPr>
      <w:r w:rsidRPr="00054B20">
        <w:t>Тема 4.</w:t>
      </w:r>
      <w:r>
        <w:rPr>
          <w:b/>
        </w:rPr>
        <w:t xml:space="preserve"> </w:t>
      </w:r>
      <w:r w:rsidRPr="00054B20">
        <w:t>Медицина.</w:t>
      </w:r>
      <w:r w:rsidRPr="000A209F">
        <w:rPr>
          <w:b/>
        </w:rPr>
        <w:t xml:space="preserve"> Здоровье. </w:t>
      </w:r>
      <w:r w:rsidRPr="000A209F">
        <w:rPr>
          <w:b/>
          <w:bCs/>
          <w:color w:val="000000"/>
          <w:lang w:eastAsia="ru-RU"/>
        </w:rPr>
        <w:t xml:space="preserve">Медицина. Величайшие открытия в медицине. Смертельные болезни. Этические вопросы пластической хирургии, </w:t>
      </w:r>
      <w:proofErr w:type="spellStart"/>
      <w:r w:rsidRPr="000A209F">
        <w:rPr>
          <w:b/>
          <w:bCs/>
          <w:color w:val="000000"/>
          <w:lang w:eastAsia="ru-RU"/>
        </w:rPr>
        <w:t>транспланталогии</w:t>
      </w:r>
      <w:proofErr w:type="spellEnd"/>
      <w:r w:rsidRPr="000A209F">
        <w:rPr>
          <w:b/>
          <w:bCs/>
          <w:color w:val="000000"/>
          <w:lang w:eastAsia="ru-RU"/>
        </w:rPr>
        <w:t xml:space="preserve">, лечения. Правовые аспекты регулирования вопросов медицины в Беларуси. </w:t>
      </w:r>
    </w:p>
    <w:p w:rsidR="00806923" w:rsidRPr="000A209F" w:rsidRDefault="00806923" w:rsidP="00806923">
      <w:pPr>
        <w:overflowPunct w:val="0"/>
        <w:autoSpaceDE w:val="0"/>
        <w:autoSpaceDN w:val="0"/>
        <w:adjustRightInd w:val="0"/>
        <w:rPr>
          <w:b/>
          <w:bCs/>
          <w:color w:val="000000"/>
          <w:lang w:eastAsia="ru-RU"/>
        </w:rPr>
      </w:pPr>
      <w:r w:rsidRPr="00054B20">
        <w:t>Тема 5. Транспорт.</w:t>
      </w:r>
      <w:r w:rsidRPr="000A209F">
        <w:rPr>
          <w:b/>
          <w:bCs/>
          <w:color w:val="000000"/>
          <w:lang w:eastAsia="ru-RU"/>
        </w:rPr>
        <w:t xml:space="preserve"> Современные виды транспорта. Проблемы и способы их решения, безопасность на дорогах. Транспорт будущего. Проблемы транзитных стран (Беларусь)</w:t>
      </w:r>
    </w:p>
    <w:p w:rsidR="00806923" w:rsidRDefault="00806923" w:rsidP="00806923">
      <w:pPr>
        <w:overflowPunct w:val="0"/>
        <w:autoSpaceDE w:val="0"/>
        <w:autoSpaceDN w:val="0"/>
        <w:adjustRightInd w:val="0"/>
        <w:rPr>
          <w:b/>
          <w:bCs/>
          <w:color w:val="000000"/>
          <w:lang w:eastAsia="ru-RU"/>
        </w:rPr>
      </w:pPr>
      <w:r w:rsidRPr="00054B20">
        <w:t>Тема 6. Литература.</w:t>
      </w:r>
      <w:r w:rsidRPr="000A209F">
        <w:rPr>
          <w:b/>
        </w:rPr>
        <w:t xml:space="preserve"> </w:t>
      </w:r>
      <w:r w:rsidRPr="000A209F">
        <w:rPr>
          <w:b/>
          <w:bCs/>
          <w:color w:val="000000"/>
          <w:lang w:eastAsia="ru-RU"/>
        </w:rPr>
        <w:t>Литература: Разнообразие литературных жанров и стилей. Нобелевские лауреаты в области литературы. Роль литературы в жизни человека. Литературное наследие Беларуси.</w:t>
      </w:r>
    </w:p>
    <w:p w:rsidR="00806923" w:rsidRPr="00054B20" w:rsidRDefault="00806923" w:rsidP="00806923">
      <w:pPr>
        <w:rPr>
          <w:b/>
          <w:i/>
        </w:rPr>
      </w:pPr>
      <w:r w:rsidRPr="00054B20">
        <w:rPr>
          <w:b/>
          <w:i/>
        </w:rPr>
        <w:t>2 курс 3 семестр</w:t>
      </w:r>
    </w:p>
    <w:p w:rsidR="00806923" w:rsidRPr="000A209F" w:rsidRDefault="00806923" w:rsidP="00806923">
      <w:pPr>
        <w:shd w:val="clear" w:color="auto" w:fill="FFFFFF"/>
        <w:overflowPunct w:val="0"/>
        <w:autoSpaceDE w:val="0"/>
        <w:autoSpaceDN w:val="0"/>
        <w:adjustRightInd w:val="0"/>
        <w:spacing w:line="270" w:lineRule="atLeast"/>
        <w:rPr>
          <w:b/>
          <w:color w:val="000000"/>
          <w:lang w:eastAsia="zh-CN"/>
        </w:rPr>
      </w:pPr>
      <w:r w:rsidRPr="00054B20">
        <w:rPr>
          <w:color w:val="000000"/>
        </w:rPr>
        <w:t>Тема 7. Архитектура.</w:t>
      </w:r>
      <w:r w:rsidRPr="000A209F">
        <w:rPr>
          <w:b/>
          <w:color w:val="000000"/>
        </w:rPr>
        <w:t xml:space="preserve"> </w:t>
      </w:r>
      <w:r w:rsidRPr="000A209F">
        <w:rPr>
          <w:b/>
          <w:color w:val="000000"/>
          <w:lang w:eastAsia="zh-CN"/>
        </w:rPr>
        <w:t>Архитектурные стили. Дизайн. Шедевры в области архитектуры. Архитектурное наследие Беларуси.</w:t>
      </w:r>
    </w:p>
    <w:p w:rsidR="00806923" w:rsidRPr="000A209F" w:rsidRDefault="00806923" w:rsidP="00806923">
      <w:pPr>
        <w:overflowPunct w:val="0"/>
        <w:autoSpaceDE w:val="0"/>
        <w:autoSpaceDN w:val="0"/>
        <w:adjustRightInd w:val="0"/>
        <w:rPr>
          <w:b/>
          <w:color w:val="000000"/>
        </w:rPr>
      </w:pPr>
      <w:r w:rsidRPr="00054B20">
        <w:rPr>
          <w:color w:val="000000"/>
        </w:rPr>
        <w:lastRenderedPageBreak/>
        <w:t>Тема 8. Глобализация.</w:t>
      </w:r>
      <w:r w:rsidRPr="000A209F">
        <w:rPr>
          <w:b/>
          <w:color w:val="000000"/>
        </w:rPr>
        <w:t xml:space="preserve"> </w:t>
      </w:r>
      <w:r w:rsidRPr="000A209F">
        <w:rPr>
          <w:b/>
          <w:color w:val="000000"/>
          <w:lang w:eastAsia="zh-CN"/>
        </w:rPr>
        <w:t xml:space="preserve">Глобализация: плюсы и минусы. Роль современных технологий в процессе глобализации. </w:t>
      </w:r>
    </w:p>
    <w:p w:rsidR="00806923" w:rsidRPr="00806923" w:rsidRDefault="00806923" w:rsidP="00806923">
      <w:pPr>
        <w:overflowPunct w:val="0"/>
        <w:autoSpaceDE w:val="0"/>
        <w:autoSpaceDN w:val="0"/>
        <w:adjustRightInd w:val="0"/>
        <w:rPr>
          <w:b/>
          <w:color w:val="000000"/>
          <w:lang w:eastAsia="zh-CN"/>
        </w:rPr>
      </w:pPr>
      <w:r w:rsidRPr="00054B20">
        <w:rPr>
          <w:color w:val="000000"/>
        </w:rPr>
        <w:t>Тема 9. Искусство.</w:t>
      </w:r>
      <w:r w:rsidRPr="000A209F">
        <w:rPr>
          <w:b/>
          <w:color w:val="000000"/>
        </w:rPr>
        <w:t xml:space="preserve"> </w:t>
      </w:r>
      <w:r w:rsidRPr="000A209F">
        <w:rPr>
          <w:b/>
          <w:color w:val="000000"/>
          <w:lang w:eastAsia="zh-CN"/>
        </w:rPr>
        <w:t>Виды искусства. Шедевры мирового искусства. Развитие искусства в Беларуси. Международные события в области искусства.</w:t>
      </w:r>
    </w:p>
    <w:p w:rsidR="00806923" w:rsidRPr="00054B20" w:rsidRDefault="00806923" w:rsidP="00806923">
      <w:pPr>
        <w:rPr>
          <w:b/>
          <w:i/>
        </w:rPr>
      </w:pPr>
      <w:r w:rsidRPr="00054B20">
        <w:rPr>
          <w:b/>
          <w:i/>
        </w:rPr>
        <w:t>2 курс 4 семестр</w:t>
      </w:r>
    </w:p>
    <w:p w:rsidR="00806923" w:rsidRPr="000A209F" w:rsidRDefault="00806923" w:rsidP="00806923">
      <w:pPr>
        <w:overflowPunct w:val="0"/>
        <w:autoSpaceDE w:val="0"/>
        <w:autoSpaceDN w:val="0"/>
        <w:adjustRightInd w:val="0"/>
        <w:rPr>
          <w:b/>
          <w:color w:val="000000"/>
        </w:rPr>
      </w:pPr>
      <w:r w:rsidRPr="00054B20">
        <w:rPr>
          <w:color w:val="000000"/>
        </w:rPr>
        <w:t>Тема 10. Психология.</w:t>
      </w:r>
      <w:r w:rsidRPr="000A209F">
        <w:rPr>
          <w:b/>
          <w:color w:val="000000"/>
        </w:rPr>
        <w:t xml:space="preserve"> </w:t>
      </w:r>
      <w:r w:rsidRPr="000A209F">
        <w:rPr>
          <w:b/>
          <w:color w:val="000000"/>
          <w:lang w:eastAsia="zh-CN"/>
        </w:rPr>
        <w:t>Психология групп. Давление общественности. Психология преступника. Психология делового общения. Личные проблемы. Помощь психолога.</w:t>
      </w:r>
    </w:p>
    <w:p w:rsidR="00806923" w:rsidRPr="000A209F" w:rsidRDefault="00806923" w:rsidP="00806923">
      <w:pPr>
        <w:overflowPunct w:val="0"/>
        <w:autoSpaceDE w:val="0"/>
        <w:autoSpaceDN w:val="0"/>
        <w:adjustRightInd w:val="0"/>
        <w:rPr>
          <w:b/>
          <w:color w:val="000000"/>
          <w:lang w:eastAsia="zh-CN"/>
        </w:rPr>
      </w:pPr>
      <w:r w:rsidRPr="00054B20">
        <w:rPr>
          <w:color w:val="000000"/>
        </w:rPr>
        <w:t>Тема 11. Культура.</w:t>
      </w:r>
      <w:r w:rsidRPr="000A209F">
        <w:rPr>
          <w:b/>
          <w:color w:val="000000"/>
        </w:rPr>
        <w:t xml:space="preserve"> </w:t>
      </w:r>
      <w:r w:rsidRPr="000A209F">
        <w:rPr>
          <w:b/>
          <w:color w:val="000000"/>
          <w:lang w:eastAsia="zh-CN"/>
        </w:rPr>
        <w:t>Проблемы межкультурной коммуникации.</w:t>
      </w:r>
      <w:r w:rsidRPr="000A209F">
        <w:rPr>
          <w:b/>
        </w:rPr>
        <w:t xml:space="preserve"> </w:t>
      </w:r>
      <w:r w:rsidRPr="000A209F">
        <w:rPr>
          <w:b/>
          <w:color w:val="000000"/>
          <w:lang w:eastAsia="zh-CN"/>
        </w:rPr>
        <w:t>Культурный шок.</w:t>
      </w:r>
    </w:p>
    <w:p w:rsidR="00806923" w:rsidRDefault="00806923" w:rsidP="00806923">
      <w:pPr>
        <w:overflowPunct w:val="0"/>
        <w:autoSpaceDE w:val="0"/>
        <w:autoSpaceDN w:val="0"/>
        <w:adjustRightInd w:val="0"/>
        <w:rPr>
          <w:b/>
          <w:color w:val="000000"/>
          <w:lang w:eastAsia="zh-CN"/>
        </w:rPr>
      </w:pPr>
      <w:r w:rsidRPr="00054B20">
        <w:rPr>
          <w:color w:val="000000"/>
        </w:rPr>
        <w:t>Тема 12. Техника.</w:t>
      </w:r>
      <w:r w:rsidRPr="000A209F">
        <w:rPr>
          <w:b/>
          <w:color w:val="000000"/>
        </w:rPr>
        <w:t xml:space="preserve"> </w:t>
      </w:r>
      <w:r w:rsidRPr="000A209F">
        <w:rPr>
          <w:b/>
          <w:color w:val="000000"/>
          <w:lang w:eastAsia="zh-CN"/>
        </w:rPr>
        <w:t>Современные технологии и изобретения. Роль инноваций и изобретений в жизни современного общества.</w:t>
      </w:r>
    </w:p>
    <w:p w:rsidR="00806923" w:rsidRPr="00054B20" w:rsidRDefault="00806923" w:rsidP="00806923">
      <w:pPr>
        <w:rPr>
          <w:b/>
          <w:i/>
        </w:rPr>
      </w:pPr>
      <w:r w:rsidRPr="00054B20">
        <w:rPr>
          <w:b/>
          <w:i/>
        </w:rPr>
        <w:t>3 курс 5 семестр</w:t>
      </w:r>
    </w:p>
    <w:p w:rsidR="00806923" w:rsidRPr="000A209F" w:rsidRDefault="00806923" w:rsidP="00806923">
      <w:pPr>
        <w:widowControl w:val="0"/>
        <w:autoSpaceDE w:val="0"/>
        <w:autoSpaceDN w:val="0"/>
        <w:adjustRightInd w:val="0"/>
        <w:rPr>
          <w:b/>
        </w:rPr>
      </w:pPr>
      <w:r w:rsidRPr="00054B20">
        <w:t xml:space="preserve">Тема 13. </w:t>
      </w:r>
      <w:r>
        <w:t xml:space="preserve">Образование и занятость. </w:t>
      </w:r>
      <w:r>
        <w:rPr>
          <w:b/>
        </w:rPr>
        <w:t>Мир занятости.</w:t>
      </w:r>
      <w:r w:rsidRPr="00DD604A">
        <w:rPr>
          <w:b/>
        </w:rPr>
        <w:t xml:space="preserve"> Проблемы высшего образования на современном этапе</w:t>
      </w:r>
      <w:r w:rsidRPr="000A209F">
        <w:rPr>
          <w:b/>
        </w:rPr>
        <w:t xml:space="preserve"> (Великобритания, США, Беларусь): цели и задачи, доступность и финансирование, влияние глобализации. Сравнительный анализ систем высшего образования.</w:t>
      </w:r>
    </w:p>
    <w:p w:rsidR="00806923" w:rsidRPr="000A209F" w:rsidRDefault="00806923" w:rsidP="00806923">
      <w:pPr>
        <w:widowControl w:val="0"/>
        <w:autoSpaceDE w:val="0"/>
        <w:autoSpaceDN w:val="0"/>
        <w:adjustRightInd w:val="0"/>
        <w:rPr>
          <w:b/>
        </w:rPr>
      </w:pPr>
      <w:r w:rsidRPr="00054B20">
        <w:t>Тема 14. Туризм и охрана природы.</w:t>
      </w:r>
      <w:r w:rsidRPr="000A209F">
        <w:rPr>
          <w:b/>
        </w:rPr>
        <w:t xml:space="preserve"> Виды туризма. Роль туризма в общественной и экономической жизни стран (Беларусь).</w:t>
      </w:r>
    </w:p>
    <w:p w:rsidR="00806923" w:rsidRPr="000A209F" w:rsidRDefault="00806923" w:rsidP="00806923">
      <w:pPr>
        <w:widowControl w:val="0"/>
        <w:autoSpaceDE w:val="0"/>
        <w:autoSpaceDN w:val="0"/>
        <w:adjustRightInd w:val="0"/>
        <w:rPr>
          <w:b/>
          <w:u w:val="single"/>
        </w:rPr>
      </w:pPr>
      <w:r w:rsidRPr="00054B20">
        <w:t>Тема 15. Международные отношения</w:t>
      </w:r>
      <w:r w:rsidRPr="000A209F">
        <w:rPr>
          <w:b/>
        </w:rPr>
        <w:t>. Формы международных отношений. Международные отношения на общественном и личном уровнях. Роль дипломатов Республики Беларусь в развитии международных отношений.</w:t>
      </w:r>
    </w:p>
    <w:p w:rsidR="00806923" w:rsidRDefault="00806923" w:rsidP="00806923">
      <w:pPr>
        <w:widowControl w:val="0"/>
        <w:autoSpaceDE w:val="0"/>
        <w:autoSpaceDN w:val="0"/>
        <w:adjustRightInd w:val="0"/>
        <w:rPr>
          <w:b/>
        </w:rPr>
      </w:pPr>
      <w:r w:rsidRPr="00054B20">
        <w:t>Тема 16. Здравоохранение.</w:t>
      </w:r>
      <w:r w:rsidRPr="000A209F">
        <w:rPr>
          <w:b/>
        </w:rPr>
        <w:t xml:space="preserve"> Вызовы 21 века в области здравоохранения. Международное сотрудничество в области здравоохранения. Роль Республики Беларусь в стремлении к здоровому обществу.</w:t>
      </w:r>
    </w:p>
    <w:p w:rsidR="00806923" w:rsidRPr="00054B20" w:rsidRDefault="00806923" w:rsidP="00806923">
      <w:pPr>
        <w:rPr>
          <w:b/>
          <w:i/>
        </w:rPr>
      </w:pPr>
      <w:r w:rsidRPr="00054B20">
        <w:rPr>
          <w:b/>
          <w:i/>
        </w:rPr>
        <w:t>3 курс 6 семестр</w:t>
      </w:r>
    </w:p>
    <w:p w:rsidR="00806923" w:rsidRPr="000A209F" w:rsidRDefault="00806923" w:rsidP="00806923">
      <w:pPr>
        <w:widowControl w:val="0"/>
        <w:autoSpaceDE w:val="0"/>
        <w:autoSpaceDN w:val="0"/>
        <w:adjustRightInd w:val="0"/>
        <w:rPr>
          <w:b/>
        </w:rPr>
      </w:pPr>
      <w:r w:rsidRPr="00054B20">
        <w:t>Тема 17. Мода и консюмеризм.</w:t>
      </w:r>
      <w:r w:rsidRPr="000A209F">
        <w:rPr>
          <w:b/>
        </w:rPr>
        <w:t xml:space="preserve"> Социальные и экономические аспекты моды. Индустрия моды и консюмеризм. Мода в Республике Беларусь.</w:t>
      </w:r>
    </w:p>
    <w:p w:rsidR="00806923" w:rsidRPr="000A209F" w:rsidRDefault="00806923" w:rsidP="00806923">
      <w:pPr>
        <w:widowControl w:val="0"/>
        <w:autoSpaceDE w:val="0"/>
        <w:autoSpaceDN w:val="0"/>
        <w:adjustRightInd w:val="0"/>
        <w:rPr>
          <w:b/>
          <w:u w:val="single"/>
        </w:rPr>
      </w:pPr>
      <w:r w:rsidRPr="00054B20">
        <w:rPr>
          <w:bCs/>
          <w:iCs/>
          <w:color w:val="000000"/>
        </w:rPr>
        <w:t>Тема 18. Технологический прогресс.</w:t>
      </w:r>
      <w:r w:rsidRPr="000A209F">
        <w:rPr>
          <w:b/>
          <w:bCs/>
          <w:iCs/>
          <w:color w:val="000000"/>
        </w:rPr>
        <w:t xml:space="preserve"> Влияние научно-технического прогресса на различные сферы жизни общества. Инновационная деятельность Республики Беларусь.</w:t>
      </w:r>
    </w:p>
    <w:p w:rsidR="00806923" w:rsidRPr="000A209F" w:rsidRDefault="00806923" w:rsidP="00806923">
      <w:pPr>
        <w:widowControl w:val="0"/>
        <w:autoSpaceDE w:val="0"/>
        <w:autoSpaceDN w:val="0"/>
        <w:adjustRightInd w:val="0"/>
        <w:rPr>
          <w:b/>
        </w:rPr>
      </w:pPr>
      <w:r w:rsidRPr="00054B20">
        <w:lastRenderedPageBreak/>
        <w:t>Тема 19. Выдающиеся личности.</w:t>
      </w:r>
      <w:r w:rsidRPr="000A209F">
        <w:rPr>
          <w:b/>
        </w:rPr>
        <w:t xml:space="preserve"> Роль выдающихся личностей в общественной жизни и международных отношениях. Известные личности Беларуси.</w:t>
      </w:r>
    </w:p>
    <w:p w:rsidR="00806923" w:rsidRDefault="00806923" w:rsidP="00806923">
      <w:pPr>
        <w:widowControl w:val="0"/>
        <w:autoSpaceDE w:val="0"/>
        <w:autoSpaceDN w:val="0"/>
        <w:adjustRightInd w:val="0"/>
        <w:rPr>
          <w:b/>
        </w:rPr>
      </w:pPr>
      <w:r w:rsidRPr="00054B20">
        <w:t>Тема 20. Журналистика и СМИ.</w:t>
      </w:r>
      <w:r w:rsidRPr="000A209F">
        <w:rPr>
          <w:b/>
        </w:rPr>
        <w:t xml:space="preserve"> Формы СМИ. Задачи и проблемы СМИ на современном этапе. Журналистская этика. Роль СМИ в Республике Беларусь. </w:t>
      </w:r>
    </w:p>
    <w:p w:rsidR="00806923" w:rsidRPr="00054B20" w:rsidRDefault="00806923" w:rsidP="00806923">
      <w:pPr>
        <w:rPr>
          <w:b/>
          <w:i/>
        </w:rPr>
      </w:pPr>
      <w:r w:rsidRPr="00054B20">
        <w:rPr>
          <w:b/>
          <w:i/>
        </w:rPr>
        <w:t>4 курс 7 семестр</w:t>
      </w:r>
    </w:p>
    <w:p w:rsidR="00806923" w:rsidRPr="000A209F" w:rsidRDefault="00806923" w:rsidP="00806923">
      <w:pPr>
        <w:widowControl w:val="0"/>
        <w:shd w:val="clear" w:color="auto" w:fill="FFFFFF"/>
        <w:autoSpaceDE w:val="0"/>
        <w:autoSpaceDN w:val="0"/>
        <w:adjustRightInd w:val="0"/>
        <w:rPr>
          <w:b/>
        </w:rPr>
      </w:pPr>
      <w:r w:rsidRPr="00054B20">
        <w:t>Тема 21. Закон и общество.</w:t>
      </w:r>
      <w:r w:rsidRPr="000A209F">
        <w:rPr>
          <w:b/>
        </w:rPr>
        <w:t xml:space="preserve"> Современные проблемы нарушения закона и международное сотрудничество в их решении. Соблюдение закона гражданами Республики Беларусь.</w:t>
      </w:r>
    </w:p>
    <w:p w:rsidR="00806923" w:rsidRPr="000A209F" w:rsidRDefault="00806923" w:rsidP="00806923">
      <w:pPr>
        <w:widowControl w:val="0"/>
        <w:shd w:val="clear" w:color="auto" w:fill="FFFFFF"/>
        <w:autoSpaceDE w:val="0"/>
        <w:autoSpaceDN w:val="0"/>
        <w:adjustRightInd w:val="0"/>
        <w:rPr>
          <w:b/>
        </w:rPr>
      </w:pPr>
      <w:r w:rsidRPr="00054B20">
        <w:t>Тема 22. Искусство и развлечения</w:t>
      </w:r>
      <w:r w:rsidRPr="000A209F">
        <w:rPr>
          <w:b/>
        </w:rPr>
        <w:t>. Роль искусства в жизни современного человека. Новые формы развлечения и досуга. Современное искусство Беларуси.</w:t>
      </w:r>
    </w:p>
    <w:p w:rsidR="00806923" w:rsidRPr="000A209F" w:rsidRDefault="00806923" w:rsidP="00806923">
      <w:pPr>
        <w:widowControl w:val="0"/>
        <w:shd w:val="clear" w:color="auto" w:fill="FFFFFF"/>
        <w:autoSpaceDE w:val="0"/>
        <w:autoSpaceDN w:val="0"/>
        <w:adjustRightInd w:val="0"/>
        <w:rPr>
          <w:b/>
        </w:rPr>
      </w:pPr>
      <w:r w:rsidRPr="00054B20">
        <w:t>Тема 23. Бизнес и экономика.</w:t>
      </w:r>
      <w:r w:rsidRPr="000A209F">
        <w:rPr>
          <w:b/>
        </w:rPr>
        <w:t xml:space="preserve"> Экономика во время кризиса. Деловые переговоры и соглашения. Роль белорусских предприятий и бизнес сообщества в формировании благоприятного инвестиционного климата в стране. </w:t>
      </w:r>
    </w:p>
    <w:p w:rsidR="00806923" w:rsidRPr="00806923" w:rsidRDefault="00806923" w:rsidP="00806923">
      <w:pPr>
        <w:widowControl w:val="0"/>
        <w:shd w:val="clear" w:color="auto" w:fill="FFFFFF"/>
        <w:autoSpaceDE w:val="0"/>
        <w:autoSpaceDN w:val="0"/>
        <w:adjustRightInd w:val="0"/>
        <w:rPr>
          <w:b/>
          <w:bCs/>
          <w:iCs/>
          <w:color w:val="000000"/>
        </w:rPr>
      </w:pPr>
      <w:r w:rsidRPr="00054B20">
        <w:rPr>
          <w:bCs/>
          <w:iCs/>
          <w:color w:val="000000"/>
        </w:rPr>
        <w:t>Тема 24. Наука и окружающая среда.</w:t>
      </w:r>
      <w:r w:rsidRPr="000A209F">
        <w:rPr>
          <w:b/>
          <w:bCs/>
          <w:iCs/>
          <w:color w:val="000000"/>
        </w:rPr>
        <w:t xml:space="preserve"> Современные методы охраны окружающей среды и перспективы развития этой сферы. Современные научные задачи</w:t>
      </w:r>
      <w:r w:rsidRPr="00806923">
        <w:rPr>
          <w:b/>
          <w:bCs/>
          <w:iCs/>
          <w:color w:val="000000"/>
        </w:rPr>
        <w:t xml:space="preserve">, </w:t>
      </w:r>
      <w:r w:rsidRPr="000A209F">
        <w:rPr>
          <w:b/>
          <w:bCs/>
          <w:iCs/>
          <w:color w:val="000000"/>
        </w:rPr>
        <w:t xml:space="preserve">стоящие в центре внимания Республики Беларусь. </w:t>
      </w:r>
    </w:p>
    <w:p w:rsidR="00806923" w:rsidRPr="000A209F" w:rsidRDefault="00806923" w:rsidP="00806923">
      <w:pPr>
        <w:shd w:val="clear" w:color="auto" w:fill="FFFFFF"/>
        <w:tabs>
          <w:tab w:val="left" w:pos="9326"/>
        </w:tabs>
        <w:rPr>
          <w:b/>
          <w:color w:val="000000"/>
          <w:spacing w:val="-2"/>
        </w:rPr>
      </w:pPr>
      <w:r>
        <w:rPr>
          <w:b/>
          <w:bCs/>
          <w:lang w:val="en-US"/>
        </w:rPr>
        <w:t>II</w:t>
      </w:r>
      <w:r>
        <w:rPr>
          <w:b/>
          <w:bCs/>
        </w:rPr>
        <w:t xml:space="preserve"> </w:t>
      </w:r>
      <w:r w:rsidRPr="000A209F">
        <w:rPr>
          <w:b/>
          <w:bCs/>
        </w:rPr>
        <w:t xml:space="preserve">Аспект – </w:t>
      </w:r>
      <w:r w:rsidRPr="000A209F">
        <w:rPr>
          <w:b/>
          <w:color w:val="000000"/>
          <w:spacing w:val="-2"/>
        </w:rPr>
        <w:t>Домашнее чтение</w:t>
      </w:r>
    </w:p>
    <w:p w:rsidR="00806923" w:rsidRPr="00054B20" w:rsidRDefault="00806923" w:rsidP="00806923">
      <w:pPr>
        <w:shd w:val="clear" w:color="auto" w:fill="FFFFFF"/>
        <w:tabs>
          <w:tab w:val="left" w:pos="9326"/>
        </w:tabs>
        <w:rPr>
          <w:b/>
          <w:i/>
        </w:rPr>
      </w:pPr>
      <w:r w:rsidRPr="00054B20">
        <w:rPr>
          <w:b/>
          <w:i/>
        </w:rPr>
        <w:t>1 курс 1 семестр</w:t>
      </w:r>
    </w:p>
    <w:p w:rsidR="00806923" w:rsidRPr="00806923" w:rsidRDefault="00806923" w:rsidP="00806923">
      <w:pPr>
        <w:rPr>
          <w:lang w:val="en-US"/>
        </w:rPr>
      </w:pPr>
      <w:r w:rsidRPr="00054B20">
        <w:rPr>
          <w:bCs/>
          <w:iCs/>
          <w:color w:val="000000"/>
        </w:rPr>
        <w:t xml:space="preserve">Тема 1. </w:t>
      </w:r>
      <w:r w:rsidRPr="00054B20">
        <w:t xml:space="preserve">Дж. </w:t>
      </w:r>
      <w:proofErr w:type="spellStart"/>
      <w:r w:rsidRPr="00054B20">
        <w:t>Арчер</w:t>
      </w:r>
      <w:proofErr w:type="spellEnd"/>
      <w:r w:rsidRPr="00054B20">
        <w:t>. Рассказы</w:t>
      </w:r>
      <w:r w:rsidRPr="00806923">
        <w:rPr>
          <w:lang w:val="en-US"/>
        </w:rPr>
        <w:t>:</w:t>
      </w:r>
    </w:p>
    <w:p w:rsidR="00806923" w:rsidRPr="00806923" w:rsidRDefault="00806923" w:rsidP="00806923">
      <w:pPr>
        <w:rPr>
          <w:b/>
          <w:lang w:val="en-US"/>
        </w:rPr>
      </w:pPr>
      <w:proofErr w:type="gramStart"/>
      <w:r w:rsidRPr="000A209F">
        <w:rPr>
          <w:b/>
          <w:lang w:val="en-US"/>
        </w:rPr>
        <w:t>Just</w:t>
      </w:r>
      <w:r w:rsidRPr="00806923">
        <w:rPr>
          <w:b/>
          <w:lang w:val="en-US"/>
        </w:rPr>
        <w:t xml:space="preserve"> </w:t>
      </w:r>
      <w:r w:rsidRPr="000A209F">
        <w:rPr>
          <w:b/>
          <w:lang w:val="en-US"/>
        </w:rPr>
        <w:t>Good</w:t>
      </w:r>
      <w:r w:rsidRPr="00806923">
        <w:rPr>
          <w:b/>
          <w:lang w:val="en-US"/>
        </w:rPr>
        <w:t xml:space="preserve"> </w:t>
      </w:r>
      <w:r w:rsidRPr="000A209F">
        <w:rPr>
          <w:b/>
          <w:lang w:val="en-US"/>
        </w:rPr>
        <w:t>Friends</w:t>
      </w:r>
      <w:r w:rsidRPr="00806923">
        <w:rPr>
          <w:b/>
          <w:lang w:val="en-US"/>
        </w:rPr>
        <w:t xml:space="preserve">; </w:t>
      </w:r>
      <w:r w:rsidRPr="000A209F">
        <w:rPr>
          <w:b/>
          <w:lang w:val="en-US"/>
        </w:rPr>
        <w:t>Clean</w:t>
      </w:r>
      <w:r w:rsidRPr="00806923">
        <w:rPr>
          <w:b/>
          <w:lang w:val="en-US"/>
        </w:rPr>
        <w:t xml:space="preserve"> </w:t>
      </w:r>
      <w:r w:rsidRPr="000A209F">
        <w:rPr>
          <w:b/>
          <w:lang w:val="en-US"/>
        </w:rPr>
        <w:t>Sweep</w:t>
      </w:r>
      <w:r w:rsidRPr="00806923">
        <w:rPr>
          <w:b/>
          <w:lang w:val="en-US"/>
        </w:rPr>
        <w:t xml:space="preserve"> </w:t>
      </w:r>
      <w:r w:rsidRPr="000A209F">
        <w:rPr>
          <w:b/>
          <w:lang w:val="en-US"/>
        </w:rPr>
        <w:t>Ignatius</w:t>
      </w:r>
      <w:r w:rsidRPr="00806923">
        <w:rPr>
          <w:b/>
          <w:lang w:val="en-US"/>
        </w:rPr>
        <w:t>.</w:t>
      </w:r>
      <w:proofErr w:type="gramEnd"/>
    </w:p>
    <w:p w:rsidR="00806923" w:rsidRPr="00054B20" w:rsidRDefault="00806923" w:rsidP="00806923">
      <w:pPr>
        <w:rPr>
          <w:b/>
          <w:i/>
        </w:rPr>
      </w:pPr>
      <w:r w:rsidRPr="00054B20">
        <w:rPr>
          <w:b/>
          <w:i/>
        </w:rPr>
        <w:t>1 курс 2 семестр</w:t>
      </w:r>
    </w:p>
    <w:p w:rsidR="00806923" w:rsidRPr="00806923" w:rsidRDefault="00806923" w:rsidP="00806923">
      <w:pPr>
        <w:rPr>
          <w:lang w:val="en-US"/>
        </w:rPr>
      </w:pPr>
      <w:r w:rsidRPr="00054B20">
        <w:rPr>
          <w:bCs/>
          <w:iCs/>
          <w:color w:val="000000"/>
        </w:rPr>
        <w:t xml:space="preserve">Тема </w:t>
      </w:r>
      <w:r>
        <w:rPr>
          <w:bCs/>
          <w:iCs/>
          <w:color w:val="000000"/>
        </w:rPr>
        <w:t>2</w:t>
      </w:r>
      <w:r w:rsidRPr="00054B20">
        <w:rPr>
          <w:bCs/>
          <w:iCs/>
          <w:color w:val="000000"/>
        </w:rPr>
        <w:t xml:space="preserve">. </w:t>
      </w:r>
      <w:r w:rsidRPr="00054B20">
        <w:t xml:space="preserve">Дж. </w:t>
      </w:r>
      <w:proofErr w:type="spellStart"/>
      <w:r w:rsidRPr="00054B20">
        <w:t>Арчер</w:t>
      </w:r>
      <w:proofErr w:type="spellEnd"/>
      <w:r w:rsidRPr="00054B20">
        <w:t>. Рассказы</w:t>
      </w:r>
      <w:r w:rsidRPr="00054B20">
        <w:rPr>
          <w:lang w:val="en-US"/>
        </w:rPr>
        <w:t>:</w:t>
      </w:r>
    </w:p>
    <w:p w:rsidR="00806923" w:rsidRPr="00806923" w:rsidRDefault="00806923" w:rsidP="00806923">
      <w:pPr>
        <w:rPr>
          <w:b/>
          <w:lang w:val="en-US"/>
        </w:rPr>
      </w:pPr>
      <w:proofErr w:type="gramStart"/>
      <w:r w:rsidRPr="000A209F">
        <w:rPr>
          <w:b/>
          <w:lang w:val="en-US"/>
        </w:rPr>
        <w:t>The</w:t>
      </w:r>
      <w:r w:rsidRPr="00402A23">
        <w:rPr>
          <w:b/>
          <w:lang w:val="en-US"/>
        </w:rPr>
        <w:t xml:space="preserve"> </w:t>
      </w:r>
      <w:r w:rsidRPr="000A209F">
        <w:rPr>
          <w:b/>
          <w:lang w:val="en-US"/>
        </w:rPr>
        <w:t>steal</w:t>
      </w:r>
      <w:r w:rsidRPr="00054B20">
        <w:rPr>
          <w:b/>
          <w:lang w:val="en-US"/>
        </w:rPr>
        <w:t xml:space="preserve">; </w:t>
      </w:r>
      <w:r w:rsidRPr="000A209F">
        <w:rPr>
          <w:b/>
          <w:lang w:val="en-US"/>
        </w:rPr>
        <w:t>Checkmate</w:t>
      </w:r>
      <w:r w:rsidRPr="00806923">
        <w:rPr>
          <w:b/>
          <w:lang w:val="en-US"/>
        </w:rPr>
        <w:t>.</w:t>
      </w:r>
      <w:proofErr w:type="gramEnd"/>
    </w:p>
    <w:p w:rsidR="00806923" w:rsidRPr="00054B20" w:rsidRDefault="00806923" w:rsidP="00806923">
      <w:pPr>
        <w:shd w:val="clear" w:color="auto" w:fill="FFFFFF"/>
        <w:tabs>
          <w:tab w:val="left" w:pos="9326"/>
        </w:tabs>
        <w:rPr>
          <w:b/>
          <w:i/>
          <w:lang w:val="en-US"/>
        </w:rPr>
      </w:pPr>
      <w:r w:rsidRPr="00054B20">
        <w:rPr>
          <w:b/>
          <w:i/>
          <w:lang w:val="en-US"/>
        </w:rPr>
        <w:t xml:space="preserve">2 </w:t>
      </w:r>
      <w:r w:rsidRPr="00054B20">
        <w:rPr>
          <w:b/>
          <w:i/>
        </w:rPr>
        <w:t>курс</w:t>
      </w:r>
      <w:r w:rsidRPr="00054B20">
        <w:rPr>
          <w:b/>
          <w:i/>
          <w:lang w:val="en-US"/>
        </w:rPr>
        <w:t xml:space="preserve"> 3 </w:t>
      </w:r>
      <w:r w:rsidRPr="00054B20">
        <w:rPr>
          <w:b/>
          <w:i/>
        </w:rPr>
        <w:t>семестр</w:t>
      </w:r>
    </w:p>
    <w:p w:rsidR="00806923" w:rsidRPr="00054B20" w:rsidRDefault="00806923" w:rsidP="00806923">
      <w:pPr>
        <w:rPr>
          <w:lang w:val="en-US"/>
        </w:rPr>
      </w:pPr>
      <w:r w:rsidRPr="00054B20">
        <w:rPr>
          <w:bCs/>
          <w:iCs/>
          <w:color w:val="000000"/>
        </w:rPr>
        <w:t>Тема</w:t>
      </w:r>
      <w:r w:rsidRPr="00054B20">
        <w:rPr>
          <w:bCs/>
          <w:iCs/>
          <w:color w:val="000000"/>
          <w:lang w:val="en-US"/>
        </w:rPr>
        <w:t xml:space="preserve"> 3. </w:t>
      </w:r>
      <w:r w:rsidRPr="00054B20">
        <w:t>Дж</w:t>
      </w:r>
      <w:r w:rsidRPr="00806923">
        <w:rPr>
          <w:lang w:val="en-US"/>
        </w:rPr>
        <w:t xml:space="preserve">. </w:t>
      </w:r>
      <w:proofErr w:type="spellStart"/>
      <w:r w:rsidRPr="00054B20">
        <w:t>Арчер</w:t>
      </w:r>
      <w:proofErr w:type="spellEnd"/>
      <w:r w:rsidRPr="00806923">
        <w:rPr>
          <w:lang w:val="en-US"/>
        </w:rPr>
        <w:t xml:space="preserve">. </w:t>
      </w:r>
      <w:r w:rsidRPr="00054B20">
        <w:t>Рассказы</w:t>
      </w:r>
      <w:r w:rsidRPr="00054B20">
        <w:rPr>
          <w:lang w:val="en-US"/>
        </w:rPr>
        <w:t>:</w:t>
      </w:r>
    </w:p>
    <w:p w:rsidR="00806923" w:rsidRPr="00054B20" w:rsidRDefault="00806923" w:rsidP="00806923">
      <w:pPr>
        <w:rPr>
          <w:b/>
          <w:color w:val="000000"/>
          <w:lang w:val="en-US" w:eastAsia="zh-CN"/>
        </w:rPr>
      </w:pPr>
      <w:r w:rsidRPr="000A209F">
        <w:rPr>
          <w:b/>
          <w:color w:val="000000"/>
          <w:lang w:val="en-US" w:eastAsia="zh-CN"/>
        </w:rPr>
        <w:t>The Luncheon</w:t>
      </w:r>
      <w:r w:rsidRPr="00054B20">
        <w:rPr>
          <w:b/>
          <w:color w:val="000000"/>
          <w:lang w:val="en-US" w:eastAsia="zh-CN"/>
        </w:rPr>
        <w:t xml:space="preserve">; </w:t>
      </w:r>
      <w:proofErr w:type="gramStart"/>
      <w:r w:rsidRPr="000A209F">
        <w:rPr>
          <w:b/>
          <w:color w:val="000000"/>
          <w:lang w:val="en-US" w:eastAsia="zh-CN"/>
        </w:rPr>
        <w:t>A</w:t>
      </w:r>
      <w:proofErr w:type="gramEnd"/>
      <w:r w:rsidRPr="000A209F">
        <w:rPr>
          <w:b/>
          <w:color w:val="000000"/>
          <w:lang w:val="en-US" w:eastAsia="zh-CN"/>
        </w:rPr>
        <w:t xml:space="preserve"> La Carte</w:t>
      </w:r>
      <w:r w:rsidRPr="00054B20">
        <w:rPr>
          <w:b/>
          <w:color w:val="000000"/>
          <w:lang w:val="en-US" w:eastAsia="zh-CN"/>
        </w:rPr>
        <w:t>.</w:t>
      </w:r>
    </w:p>
    <w:p w:rsidR="00806923" w:rsidRPr="00054B20" w:rsidRDefault="00806923" w:rsidP="00806923">
      <w:pPr>
        <w:shd w:val="clear" w:color="auto" w:fill="FFFFFF"/>
        <w:tabs>
          <w:tab w:val="left" w:pos="9326"/>
        </w:tabs>
        <w:rPr>
          <w:b/>
          <w:i/>
        </w:rPr>
      </w:pPr>
      <w:r w:rsidRPr="00054B20">
        <w:rPr>
          <w:b/>
          <w:i/>
        </w:rPr>
        <w:lastRenderedPageBreak/>
        <w:t>2 курс 4 семестр</w:t>
      </w:r>
    </w:p>
    <w:p w:rsidR="00806923" w:rsidRPr="00054B20" w:rsidRDefault="00806923" w:rsidP="00806923">
      <w:pPr>
        <w:rPr>
          <w:lang w:val="en-US"/>
        </w:rPr>
      </w:pPr>
      <w:r w:rsidRPr="00054B20">
        <w:rPr>
          <w:bCs/>
          <w:iCs/>
          <w:color w:val="000000"/>
        </w:rPr>
        <w:t xml:space="preserve">Тема </w:t>
      </w:r>
      <w:r>
        <w:rPr>
          <w:bCs/>
          <w:iCs/>
          <w:color w:val="000000"/>
        </w:rPr>
        <w:t>4</w:t>
      </w:r>
      <w:r w:rsidRPr="00054B20">
        <w:rPr>
          <w:bCs/>
          <w:iCs/>
          <w:color w:val="000000"/>
        </w:rPr>
        <w:t xml:space="preserve">. </w:t>
      </w:r>
      <w:r w:rsidRPr="00054B20">
        <w:t xml:space="preserve">Дж. </w:t>
      </w:r>
      <w:proofErr w:type="spellStart"/>
      <w:r w:rsidRPr="00054B20">
        <w:t>Арчер</w:t>
      </w:r>
      <w:proofErr w:type="spellEnd"/>
      <w:r w:rsidRPr="00054B20">
        <w:t>. Рассказы</w:t>
      </w:r>
      <w:r w:rsidRPr="00054B20">
        <w:rPr>
          <w:lang w:val="en-US"/>
        </w:rPr>
        <w:t>:</w:t>
      </w:r>
    </w:p>
    <w:p w:rsidR="00806923" w:rsidRPr="0046637D" w:rsidRDefault="00806923" w:rsidP="00806923">
      <w:pPr>
        <w:rPr>
          <w:b/>
          <w:color w:val="000000"/>
          <w:lang w:val="en-US" w:eastAsia="zh-CN"/>
        </w:rPr>
      </w:pPr>
      <w:r w:rsidRPr="000A209F">
        <w:rPr>
          <w:b/>
          <w:color w:val="000000"/>
          <w:lang w:val="en-US" w:eastAsia="zh-CN"/>
        </w:rPr>
        <w:t>Broken Routine</w:t>
      </w:r>
      <w:r w:rsidRPr="00054B20">
        <w:rPr>
          <w:b/>
          <w:color w:val="000000"/>
          <w:lang w:val="en-US" w:eastAsia="zh-CN"/>
        </w:rPr>
        <w:t xml:space="preserve">; </w:t>
      </w:r>
      <w:proofErr w:type="gramStart"/>
      <w:r w:rsidRPr="000A209F">
        <w:rPr>
          <w:b/>
          <w:color w:val="000000"/>
          <w:lang w:val="en-US" w:eastAsia="zh-CN"/>
        </w:rPr>
        <w:t>The</w:t>
      </w:r>
      <w:proofErr w:type="gramEnd"/>
      <w:r w:rsidRPr="000A209F">
        <w:rPr>
          <w:b/>
          <w:color w:val="000000"/>
          <w:lang w:val="en-US" w:eastAsia="zh-CN"/>
        </w:rPr>
        <w:t xml:space="preserve"> Chinese Statue</w:t>
      </w:r>
      <w:r w:rsidRPr="00054B20">
        <w:rPr>
          <w:b/>
          <w:color w:val="000000"/>
          <w:lang w:val="en-US" w:eastAsia="zh-CN"/>
        </w:rPr>
        <w:t>.</w:t>
      </w:r>
    </w:p>
    <w:p w:rsidR="00806923" w:rsidRPr="00054B20" w:rsidRDefault="00806923" w:rsidP="00806923">
      <w:pPr>
        <w:shd w:val="clear" w:color="auto" w:fill="FFFFFF"/>
        <w:tabs>
          <w:tab w:val="left" w:pos="9326"/>
        </w:tabs>
        <w:rPr>
          <w:b/>
          <w:color w:val="000000"/>
          <w:spacing w:val="-2"/>
        </w:rPr>
      </w:pPr>
      <w:r>
        <w:rPr>
          <w:b/>
          <w:bCs/>
          <w:lang w:val="en-US"/>
        </w:rPr>
        <w:t>III</w:t>
      </w:r>
      <w:r>
        <w:rPr>
          <w:b/>
          <w:bCs/>
        </w:rPr>
        <w:t xml:space="preserve"> </w:t>
      </w:r>
      <w:r w:rsidRPr="000A209F">
        <w:rPr>
          <w:b/>
          <w:bCs/>
        </w:rPr>
        <w:t xml:space="preserve">Аспект – </w:t>
      </w:r>
      <w:r w:rsidRPr="000A209F">
        <w:rPr>
          <w:b/>
          <w:color w:val="000000"/>
          <w:spacing w:val="-2"/>
        </w:rPr>
        <w:t>Грамматика</w:t>
      </w:r>
    </w:p>
    <w:p w:rsidR="00806923" w:rsidRPr="00054B20" w:rsidRDefault="00806923" w:rsidP="00806923">
      <w:pPr>
        <w:shd w:val="clear" w:color="auto" w:fill="FFFFFF"/>
        <w:tabs>
          <w:tab w:val="left" w:pos="9326"/>
        </w:tabs>
        <w:rPr>
          <w:b/>
          <w:i/>
        </w:rPr>
      </w:pPr>
      <w:r w:rsidRPr="00054B20">
        <w:rPr>
          <w:b/>
          <w:i/>
        </w:rPr>
        <w:t>1 курс 1 семестр</w:t>
      </w:r>
    </w:p>
    <w:p w:rsidR="00806923" w:rsidRPr="00054B20" w:rsidRDefault="00806923" w:rsidP="00806923">
      <w:r w:rsidRPr="00054B20">
        <w:rPr>
          <w:bCs/>
          <w:iCs/>
          <w:color w:val="000000"/>
        </w:rPr>
        <w:t xml:space="preserve">Тема 1. </w:t>
      </w:r>
      <w:r w:rsidRPr="00054B20">
        <w:t>Видовременные формы глагола в действительном залоге</w:t>
      </w:r>
    </w:p>
    <w:p w:rsidR="00806923" w:rsidRPr="00054B20" w:rsidRDefault="00806923" w:rsidP="00806923">
      <w:pPr>
        <w:shd w:val="clear" w:color="auto" w:fill="FFFFFF"/>
        <w:tabs>
          <w:tab w:val="left" w:pos="9326"/>
        </w:tabs>
        <w:rPr>
          <w:b/>
          <w:i/>
        </w:rPr>
      </w:pPr>
      <w:r w:rsidRPr="00054B20">
        <w:rPr>
          <w:b/>
          <w:i/>
        </w:rPr>
        <w:t>1 курс 2 семестр</w:t>
      </w:r>
    </w:p>
    <w:p w:rsidR="00806923" w:rsidRDefault="00806923" w:rsidP="00806923">
      <w:pPr>
        <w:shd w:val="clear" w:color="auto" w:fill="FFFFFF"/>
        <w:tabs>
          <w:tab w:val="left" w:pos="1603"/>
        </w:tabs>
        <w:rPr>
          <w:b/>
        </w:rPr>
      </w:pPr>
      <w:r w:rsidRPr="00054B20">
        <w:rPr>
          <w:bCs/>
          <w:iCs/>
          <w:color w:val="000000"/>
        </w:rPr>
        <w:t xml:space="preserve">Тема </w:t>
      </w:r>
      <w:r>
        <w:rPr>
          <w:bCs/>
          <w:iCs/>
          <w:color w:val="000000"/>
        </w:rPr>
        <w:t>2</w:t>
      </w:r>
      <w:r w:rsidRPr="00054B20">
        <w:rPr>
          <w:bCs/>
          <w:iCs/>
          <w:color w:val="000000"/>
        </w:rPr>
        <w:t xml:space="preserve">. </w:t>
      </w:r>
      <w:r w:rsidRPr="00054B20">
        <w:t>Имя существительное Артикль. Модальные глаголы и их эквиваленты.</w:t>
      </w:r>
      <w:r w:rsidRPr="000A209F">
        <w:rPr>
          <w:b/>
        </w:rPr>
        <w:t xml:space="preserve"> </w:t>
      </w:r>
      <w:r w:rsidRPr="00054B20">
        <w:t>Страдательный залог.</w:t>
      </w:r>
      <w:r w:rsidRPr="003434DB">
        <w:rPr>
          <w:b/>
        </w:rPr>
        <w:t xml:space="preserve"> Общие сведения. </w:t>
      </w:r>
      <w:proofErr w:type="gramStart"/>
      <w:r w:rsidRPr="003434DB">
        <w:rPr>
          <w:b/>
        </w:rPr>
        <w:t>Выра</w:t>
      </w:r>
      <w:r>
        <w:rPr>
          <w:b/>
        </w:rPr>
        <w:t xml:space="preserve">жение способности/неспособности, </w:t>
      </w:r>
      <w:proofErr w:type="spellStart"/>
      <w:r w:rsidRPr="003434DB">
        <w:rPr>
          <w:b/>
        </w:rPr>
        <w:t>разрешения</w:t>
      </w:r>
      <w:r>
        <w:rPr>
          <w:b/>
        </w:rPr>
        <w:t>\</w:t>
      </w:r>
      <w:r w:rsidRPr="003434DB">
        <w:rPr>
          <w:b/>
        </w:rPr>
        <w:t>запрещения</w:t>
      </w:r>
      <w:proofErr w:type="spellEnd"/>
      <w:r w:rsidRPr="003434DB">
        <w:rPr>
          <w:b/>
        </w:rPr>
        <w:t xml:space="preserve"> и обязательства</w:t>
      </w:r>
      <w:r>
        <w:rPr>
          <w:b/>
        </w:rPr>
        <w:t xml:space="preserve">, </w:t>
      </w:r>
      <w:r w:rsidRPr="003434DB">
        <w:rPr>
          <w:b/>
        </w:rPr>
        <w:t xml:space="preserve"> долженствования, необходимости/отсутствия необходимости</w:t>
      </w:r>
      <w:r>
        <w:rPr>
          <w:b/>
        </w:rPr>
        <w:t>,</w:t>
      </w:r>
      <w:r w:rsidRPr="003434DB">
        <w:rPr>
          <w:b/>
        </w:rPr>
        <w:t xml:space="preserve"> уверенности, вероятности, возможности, умозаключения</w:t>
      </w:r>
      <w:r>
        <w:rPr>
          <w:b/>
        </w:rPr>
        <w:t>,</w:t>
      </w:r>
      <w:r w:rsidRPr="003434DB">
        <w:rPr>
          <w:b/>
        </w:rPr>
        <w:t xml:space="preserve"> просьбы, совета, упрека, намерения.</w:t>
      </w:r>
      <w:proofErr w:type="gramEnd"/>
      <w:r w:rsidRPr="003434DB">
        <w:rPr>
          <w:b/>
        </w:rPr>
        <w:t xml:space="preserve"> Выражение отказа,  предложения, указания. Видовременная система английского глагола в изъявительном наклонении страдательного залога. Образование страдательного залога. Употребление страдательного залога. Употребление каузативной конструкции.</w:t>
      </w:r>
    </w:p>
    <w:p w:rsidR="00806923" w:rsidRPr="004F788A" w:rsidRDefault="00806923" w:rsidP="00806923">
      <w:pPr>
        <w:shd w:val="clear" w:color="auto" w:fill="FFFFFF"/>
        <w:tabs>
          <w:tab w:val="left" w:pos="1603"/>
        </w:tabs>
        <w:rPr>
          <w:b/>
        </w:rPr>
      </w:pPr>
      <w:r>
        <w:rPr>
          <w:b/>
          <w:i/>
        </w:rPr>
        <w:t xml:space="preserve">2 </w:t>
      </w:r>
      <w:r w:rsidRPr="00054B20">
        <w:rPr>
          <w:b/>
          <w:i/>
        </w:rPr>
        <w:t>курс 3семестр</w:t>
      </w:r>
    </w:p>
    <w:p w:rsidR="00806923" w:rsidRPr="003434DB" w:rsidRDefault="00806923" w:rsidP="00806923">
      <w:pPr>
        <w:shd w:val="clear" w:color="auto" w:fill="FFFFFF"/>
        <w:tabs>
          <w:tab w:val="left" w:pos="-426"/>
          <w:tab w:val="left" w:pos="0"/>
          <w:tab w:val="left" w:pos="426"/>
        </w:tabs>
        <w:rPr>
          <w:b/>
          <w:bCs/>
        </w:rPr>
      </w:pPr>
      <w:r w:rsidRPr="00054B20">
        <w:rPr>
          <w:bCs/>
          <w:iCs/>
          <w:color w:val="000000"/>
        </w:rPr>
        <w:t xml:space="preserve">Тема 3. </w:t>
      </w:r>
      <w:r w:rsidRPr="00054B20">
        <w:t>Имя прилагательное. Наречие. Числительное. Косвенная речь.</w:t>
      </w:r>
      <w:r w:rsidRPr="00505B2A">
        <w:t xml:space="preserve"> </w:t>
      </w:r>
      <w:r w:rsidRPr="00054B20">
        <w:t>Условные придаточные предложения</w:t>
      </w:r>
      <w:r>
        <w:rPr>
          <w:b/>
        </w:rPr>
        <w:t xml:space="preserve">. </w:t>
      </w:r>
      <w:r w:rsidRPr="003434DB">
        <w:rPr>
          <w:b/>
        </w:rPr>
        <w:t>Степени сравнения имен прилагательных и наречий. Наречия времени, места, направления и их место в предложении.</w:t>
      </w:r>
      <w:r>
        <w:rPr>
          <w:b/>
        </w:rPr>
        <w:t xml:space="preserve"> </w:t>
      </w:r>
      <w:r w:rsidRPr="003434DB">
        <w:rPr>
          <w:b/>
        </w:rPr>
        <w:t xml:space="preserve">Количественные и порядковые числительные. </w:t>
      </w:r>
      <w:r w:rsidRPr="003434DB">
        <w:rPr>
          <w:b/>
          <w:bCs/>
        </w:rPr>
        <w:t>Косвенная речь и согласование времен</w:t>
      </w:r>
      <w:r>
        <w:rPr>
          <w:b/>
          <w:bCs/>
        </w:rPr>
        <w:t xml:space="preserve">. </w:t>
      </w:r>
      <w:r w:rsidRPr="003434DB">
        <w:rPr>
          <w:b/>
          <w:bCs/>
        </w:rPr>
        <w:t>Порядок слов. Способы передачи вопросительных предложений  в косвенную речь. Общие и специальные вопросы в косвенной речи. Способы передачи побудительных предложений  в косвенную речь.</w:t>
      </w:r>
      <w:r w:rsidRPr="003434DB">
        <w:rPr>
          <w:bCs/>
        </w:rPr>
        <w:t xml:space="preserve"> </w:t>
      </w:r>
      <w:r w:rsidRPr="00054B20">
        <w:rPr>
          <w:b/>
        </w:rPr>
        <w:t>Т</w:t>
      </w:r>
      <w:r w:rsidRPr="003434DB">
        <w:rPr>
          <w:b/>
          <w:bCs/>
        </w:rPr>
        <w:t>ипы условных предложений. Способы выражения условия. Нереальное условие, относящееся к настоящему, будущему,  прошлому. Условные придаточные предложения смешанного типа.</w:t>
      </w:r>
    </w:p>
    <w:p w:rsidR="00806923" w:rsidRPr="00054B20" w:rsidRDefault="00806923" w:rsidP="00806923">
      <w:pPr>
        <w:rPr>
          <w:b/>
          <w:i/>
        </w:rPr>
      </w:pPr>
      <w:r w:rsidRPr="00054B20">
        <w:rPr>
          <w:b/>
          <w:i/>
        </w:rPr>
        <w:t>2 курс 4семестр</w:t>
      </w:r>
    </w:p>
    <w:p w:rsidR="00806923" w:rsidRPr="003434DB" w:rsidRDefault="00806923" w:rsidP="00806923">
      <w:pPr>
        <w:shd w:val="clear" w:color="auto" w:fill="FFFFFF"/>
        <w:tabs>
          <w:tab w:val="left" w:pos="-426"/>
          <w:tab w:val="left" w:pos="0"/>
          <w:tab w:val="left" w:pos="426"/>
        </w:tabs>
        <w:rPr>
          <w:b/>
          <w:bCs/>
        </w:rPr>
      </w:pPr>
      <w:r w:rsidRPr="00054B20">
        <w:rPr>
          <w:bCs/>
          <w:iCs/>
          <w:color w:val="000000"/>
        </w:rPr>
        <w:t xml:space="preserve">Тема </w:t>
      </w:r>
      <w:r>
        <w:rPr>
          <w:bCs/>
          <w:iCs/>
          <w:color w:val="000000"/>
        </w:rPr>
        <w:t>4</w:t>
      </w:r>
      <w:r w:rsidRPr="00054B20">
        <w:rPr>
          <w:bCs/>
          <w:iCs/>
          <w:color w:val="000000"/>
        </w:rPr>
        <w:t xml:space="preserve">. </w:t>
      </w:r>
      <w:r w:rsidRPr="00054B20">
        <w:rPr>
          <w:bCs/>
        </w:rPr>
        <w:t>Система наклонений  глагола в английском языке.</w:t>
      </w:r>
      <w:r w:rsidRPr="003434DB">
        <w:rPr>
          <w:b/>
          <w:bCs/>
        </w:rPr>
        <w:t xml:space="preserve"> Общие сведения. Изъявительное наклонение. Повелительное наклонение. Сослагательное наклонение.</w:t>
      </w:r>
      <w:r>
        <w:rPr>
          <w:b/>
          <w:bCs/>
        </w:rPr>
        <w:t xml:space="preserve"> </w:t>
      </w:r>
      <w:r w:rsidRPr="003434DB">
        <w:rPr>
          <w:b/>
        </w:rPr>
        <w:t xml:space="preserve">Синтетические  и аналитические формы и их употребление. </w:t>
      </w:r>
    </w:p>
    <w:p w:rsidR="00806923" w:rsidRPr="00054B20" w:rsidRDefault="00806923" w:rsidP="00806923">
      <w:pPr>
        <w:rPr>
          <w:b/>
          <w:i/>
        </w:rPr>
      </w:pPr>
      <w:r w:rsidRPr="00054B20">
        <w:rPr>
          <w:b/>
          <w:i/>
        </w:rPr>
        <w:t>3 курс 5семестр</w:t>
      </w:r>
    </w:p>
    <w:p w:rsidR="00806923" w:rsidRPr="00054B20" w:rsidRDefault="00806923" w:rsidP="00806923">
      <w:r w:rsidRPr="00054B20">
        <w:rPr>
          <w:bCs/>
          <w:iCs/>
          <w:color w:val="000000"/>
        </w:rPr>
        <w:lastRenderedPageBreak/>
        <w:t xml:space="preserve">Тема </w:t>
      </w:r>
      <w:r>
        <w:rPr>
          <w:bCs/>
          <w:iCs/>
          <w:color w:val="000000"/>
        </w:rPr>
        <w:t>5</w:t>
      </w:r>
      <w:r w:rsidRPr="00054B20">
        <w:rPr>
          <w:bCs/>
          <w:iCs/>
          <w:color w:val="000000"/>
        </w:rPr>
        <w:t xml:space="preserve">. </w:t>
      </w:r>
      <w:r w:rsidRPr="00054B20">
        <w:t>Неличные формы глагола</w:t>
      </w:r>
    </w:p>
    <w:p w:rsidR="00806923" w:rsidRPr="00505B2A" w:rsidRDefault="00806923" w:rsidP="00806923">
      <w:pPr>
        <w:pStyle w:val="a3"/>
        <w:shd w:val="clear" w:color="auto" w:fill="FFFFFF"/>
        <w:tabs>
          <w:tab w:val="left" w:pos="-426"/>
          <w:tab w:val="left" w:pos="0"/>
          <w:tab w:val="left" w:pos="426"/>
        </w:tabs>
        <w:ind w:left="0"/>
        <w:jc w:val="both"/>
        <w:rPr>
          <w:rFonts w:ascii="Times New Roman" w:hAnsi="Times New Roman" w:cs="Times New Roman"/>
          <w:sz w:val="28"/>
          <w:szCs w:val="28"/>
        </w:rPr>
      </w:pPr>
      <w:r w:rsidRPr="00505B2A">
        <w:rPr>
          <w:rFonts w:ascii="Times New Roman" w:hAnsi="Times New Roman" w:cs="Times New Roman"/>
          <w:sz w:val="28"/>
          <w:szCs w:val="28"/>
        </w:rPr>
        <w:t xml:space="preserve">Причастие </w:t>
      </w:r>
      <w:r w:rsidRPr="00505B2A">
        <w:rPr>
          <w:rFonts w:ascii="Times New Roman" w:hAnsi="Times New Roman" w:cs="Times New Roman"/>
          <w:sz w:val="28"/>
          <w:szCs w:val="28"/>
          <w:lang w:val="en-US"/>
        </w:rPr>
        <w:t>I</w:t>
      </w:r>
      <w:r w:rsidRPr="00505B2A">
        <w:rPr>
          <w:rFonts w:ascii="Times New Roman" w:hAnsi="Times New Roman" w:cs="Times New Roman"/>
          <w:sz w:val="28"/>
          <w:szCs w:val="28"/>
        </w:rPr>
        <w:t xml:space="preserve"> и Причастие </w:t>
      </w:r>
      <w:r w:rsidRPr="00505B2A">
        <w:rPr>
          <w:rFonts w:ascii="Times New Roman" w:hAnsi="Times New Roman" w:cs="Times New Roman"/>
          <w:sz w:val="28"/>
          <w:szCs w:val="28"/>
          <w:lang w:val="en-US"/>
        </w:rPr>
        <w:t>II</w:t>
      </w:r>
      <w:r w:rsidRPr="00505B2A">
        <w:rPr>
          <w:rFonts w:ascii="Times New Roman" w:hAnsi="Times New Roman" w:cs="Times New Roman"/>
          <w:sz w:val="28"/>
          <w:szCs w:val="28"/>
        </w:rPr>
        <w:t xml:space="preserve">. Формы и функции. Употребление причастий и конструкций  с ними. </w:t>
      </w:r>
    </w:p>
    <w:p w:rsidR="00806923" w:rsidRPr="00054B20" w:rsidRDefault="00806923" w:rsidP="00806923">
      <w:pPr>
        <w:rPr>
          <w:b/>
          <w:i/>
        </w:rPr>
      </w:pPr>
      <w:r w:rsidRPr="00054B20">
        <w:rPr>
          <w:b/>
          <w:i/>
        </w:rPr>
        <w:t>3 курс 6семестр</w:t>
      </w:r>
    </w:p>
    <w:p w:rsidR="00806923" w:rsidRPr="00054B20" w:rsidRDefault="00806923" w:rsidP="00806923">
      <w:r w:rsidRPr="00054B20">
        <w:rPr>
          <w:bCs/>
          <w:iCs/>
          <w:color w:val="000000"/>
        </w:rPr>
        <w:t xml:space="preserve">Тема </w:t>
      </w:r>
      <w:r>
        <w:rPr>
          <w:bCs/>
          <w:iCs/>
          <w:color w:val="000000"/>
        </w:rPr>
        <w:t>6</w:t>
      </w:r>
      <w:r w:rsidRPr="00054B20">
        <w:rPr>
          <w:bCs/>
          <w:iCs/>
          <w:color w:val="000000"/>
        </w:rPr>
        <w:t xml:space="preserve">. </w:t>
      </w:r>
      <w:r w:rsidRPr="00054B20">
        <w:t>Неличные формы глагола.</w:t>
      </w:r>
    </w:p>
    <w:p w:rsidR="00806923" w:rsidRPr="00505B2A" w:rsidRDefault="00806923" w:rsidP="00806923">
      <w:pPr>
        <w:pStyle w:val="a3"/>
        <w:shd w:val="clear" w:color="auto" w:fill="FFFFFF"/>
        <w:tabs>
          <w:tab w:val="left" w:pos="-426"/>
          <w:tab w:val="left" w:pos="0"/>
          <w:tab w:val="left" w:pos="426"/>
        </w:tabs>
        <w:ind w:left="0"/>
        <w:jc w:val="both"/>
        <w:rPr>
          <w:rFonts w:ascii="Times New Roman" w:hAnsi="Times New Roman" w:cs="Times New Roman"/>
          <w:sz w:val="28"/>
          <w:szCs w:val="28"/>
        </w:rPr>
      </w:pPr>
      <w:r w:rsidRPr="00505B2A">
        <w:rPr>
          <w:rFonts w:ascii="Times New Roman" w:hAnsi="Times New Roman" w:cs="Times New Roman"/>
          <w:sz w:val="28"/>
          <w:szCs w:val="28"/>
        </w:rPr>
        <w:t xml:space="preserve">Герундий. Инфинитив. Формы и функции. Герундий как адъюнкт глагольных и субстантивных сочетаний. </w:t>
      </w:r>
    </w:p>
    <w:p w:rsidR="00806923" w:rsidRPr="00054B20" w:rsidRDefault="00806923" w:rsidP="00806923">
      <w:pPr>
        <w:rPr>
          <w:b/>
          <w:i/>
        </w:rPr>
      </w:pPr>
      <w:r w:rsidRPr="00054B20">
        <w:rPr>
          <w:b/>
          <w:i/>
        </w:rPr>
        <w:t>4 курс 7семестр</w:t>
      </w:r>
    </w:p>
    <w:p w:rsidR="00806923" w:rsidRPr="00806923" w:rsidRDefault="00806923" w:rsidP="00806923">
      <w:pPr>
        <w:shd w:val="clear" w:color="auto" w:fill="FFFFFF"/>
        <w:tabs>
          <w:tab w:val="left" w:pos="-426"/>
          <w:tab w:val="left" w:pos="284"/>
        </w:tabs>
        <w:rPr>
          <w:b/>
        </w:rPr>
      </w:pPr>
      <w:r w:rsidRPr="00054B20">
        <w:rPr>
          <w:bCs/>
          <w:iCs/>
          <w:color w:val="000000"/>
        </w:rPr>
        <w:t xml:space="preserve">Тема </w:t>
      </w:r>
      <w:r>
        <w:rPr>
          <w:bCs/>
          <w:iCs/>
          <w:color w:val="000000"/>
        </w:rPr>
        <w:t>7</w:t>
      </w:r>
      <w:r w:rsidRPr="00054B20">
        <w:rPr>
          <w:bCs/>
          <w:iCs/>
          <w:color w:val="000000"/>
        </w:rPr>
        <w:t xml:space="preserve">. </w:t>
      </w:r>
      <w:r w:rsidRPr="00054B20">
        <w:t>Синтаксис английского языка. Типы сложноподчиненных предложений.</w:t>
      </w:r>
      <w:r w:rsidRPr="003434DB">
        <w:rPr>
          <w:b/>
        </w:rPr>
        <w:t xml:space="preserve"> Сочинительные и подчинительные союзы и союзные слова. Предлоги времени, места и направления.</w:t>
      </w:r>
    </w:p>
    <w:p w:rsidR="00806923" w:rsidRPr="000A209F" w:rsidRDefault="00806923" w:rsidP="00806923">
      <w:pPr>
        <w:shd w:val="clear" w:color="auto" w:fill="FFFFFF"/>
        <w:tabs>
          <w:tab w:val="left" w:pos="9326"/>
        </w:tabs>
        <w:rPr>
          <w:b/>
          <w:color w:val="000000"/>
          <w:spacing w:val="-6"/>
        </w:rPr>
      </w:pPr>
      <w:proofErr w:type="gramStart"/>
      <w:r>
        <w:rPr>
          <w:b/>
          <w:lang w:val="en-US"/>
        </w:rPr>
        <w:t>IV</w:t>
      </w:r>
      <w:r>
        <w:rPr>
          <w:b/>
        </w:rPr>
        <w:t xml:space="preserve"> </w:t>
      </w:r>
      <w:r w:rsidRPr="000A209F">
        <w:rPr>
          <w:b/>
        </w:rPr>
        <w:t>Аспект</w:t>
      </w:r>
      <w:r>
        <w:rPr>
          <w:b/>
        </w:rPr>
        <w:t xml:space="preserve"> - </w:t>
      </w:r>
      <w:r w:rsidRPr="000A209F">
        <w:rPr>
          <w:b/>
          <w:color w:val="000000"/>
          <w:spacing w:val="-6"/>
        </w:rPr>
        <w:t xml:space="preserve">Язык </w:t>
      </w:r>
      <w:r>
        <w:rPr>
          <w:b/>
          <w:color w:val="000000"/>
          <w:spacing w:val="-2"/>
        </w:rPr>
        <w:t>специальности.</w:t>
      </w:r>
      <w:proofErr w:type="gramEnd"/>
      <w:r w:rsidRPr="000A209F">
        <w:rPr>
          <w:b/>
          <w:color w:val="000000"/>
          <w:spacing w:val="-6"/>
        </w:rPr>
        <w:t xml:space="preserve"> </w:t>
      </w:r>
    </w:p>
    <w:p w:rsidR="00806923" w:rsidRPr="00054B20" w:rsidRDefault="00806923" w:rsidP="00806923">
      <w:pPr>
        <w:shd w:val="clear" w:color="auto" w:fill="FFFFFF"/>
        <w:tabs>
          <w:tab w:val="left" w:pos="9326"/>
        </w:tabs>
        <w:rPr>
          <w:b/>
          <w:i/>
        </w:rPr>
      </w:pPr>
      <w:r w:rsidRPr="00054B20">
        <w:rPr>
          <w:b/>
          <w:i/>
        </w:rPr>
        <w:t>1 курс 1 семестр</w:t>
      </w:r>
    </w:p>
    <w:p w:rsidR="00806923" w:rsidRPr="000A209F" w:rsidRDefault="00806923" w:rsidP="00806923">
      <w:pPr>
        <w:pStyle w:val="a3"/>
        <w:tabs>
          <w:tab w:val="left" w:pos="284"/>
        </w:tabs>
        <w:ind w:left="0"/>
        <w:jc w:val="both"/>
        <w:rPr>
          <w:rFonts w:ascii="Times New Roman" w:hAnsi="Times New Roman" w:cs="Times New Roman"/>
          <w:color w:val="000000"/>
          <w:sz w:val="28"/>
          <w:szCs w:val="28"/>
          <w:lang w:eastAsia="zh-CN"/>
        </w:rPr>
      </w:pPr>
      <w:r w:rsidRPr="00054B20">
        <w:rPr>
          <w:rFonts w:ascii="Times New Roman" w:eastAsia="Calibri" w:hAnsi="Times New Roman" w:cs="Times New Roman"/>
          <w:b/>
          <w:bCs/>
          <w:color w:val="000000"/>
          <w:sz w:val="28"/>
          <w:szCs w:val="28"/>
          <w:lang w:eastAsia="en-US"/>
        </w:rPr>
        <w:t>Тема 1. Основные правовые документы в истории права и государства зарубежных стран</w:t>
      </w:r>
      <w:r w:rsidRPr="00054B20">
        <w:rPr>
          <w:rFonts w:ascii="Times New Roman" w:hAnsi="Times New Roman" w:cs="Times New Roman"/>
          <w:b/>
          <w:color w:val="000000"/>
          <w:sz w:val="28"/>
          <w:szCs w:val="28"/>
        </w:rPr>
        <w:t>.</w:t>
      </w:r>
      <w:r w:rsidRPr="000A209F">
        <w:rPr>
          <w:rFonts w:ascii="Times New Roman" w:hAnsi="Times New Roman" w:cs="Times New Roman"/>
          <w:color w:val="000000"/>
          <w:sz w:val="28"/>
          <w:szCs w:val="28"/>
        </w:rPr>
        <w:t xml:space="preserve"> </w:t>
      </w:r>
      <w:r w:rsidRPr="000A209F">
        <w:rPr>
          <w:rFonts w:ascii="Times New Roman" w:hAnsi="Times New Roman" w:cs="Times New Roman"/>
          <w:color w:val="000000"/>
          <w:sz w:val="28"/>
          <w:szCs w:val="28"/>
          <w:lang w:eastAsia="zh-CN"/>
        </w:rPr>
        <w:t xml:space="preserve">Первые Законы: Законы Вавилона. Преступления и </w:t>
      </w:r>
      <w:r>
        <w:rPr>
          <w:rFonts w:ascii="Times New Roman" w:hAnsi="Times New Roman" w:cs="Times New Roman"/>
          <w:color w:val="000000"/>
          <w:sz w:val="28"/>
          <w:szCs w:val="28"/>
          <w:lang w:eastAsia="zh-CN"/>
        </w:rPr>
        <w:t xml:space="preserve">наказания в кодексе </w:t>
      </w:r>
      <w:proofErr w:type="spellStart"/>
      <w:r>
        <w:rPr>
          <w:rFonts w:ascii="Times New Roman" w:hAnsi="Times New Roman" w:cs="Times New Roman"/>
          <w:color w:val="000000"/>
          <w:sz w:val="28"/>
          <w:szCs w:val="28"/>
          <w:lang w:eastAsia="zh-CN"/>
        </w:rPr>
        <w:t>Хамураппи</w:t>
      </w:r>
      <w:proofErr w:type="spellEnd"/>
      <w:r>
        <w:rPr>
          <w:rFonts w:ascii="Times New Roman" w:hAnsi="Times New Roman" w:cs="Times New Roman"/>
          <w:color w:val="000000"/>
          <w:sz w:val="28"/>
          <w:szCs w:val="28"/>
          <w:lang w:eastAsia="zh-CN"/>
        </w:rPr>
        <w:t xml:space="preserve">. </w:t>
      </w:r>
      <w:r w:rsidRPr="000A209F">
        <w:rPr>
          <w:rFonts w:ascii="Times New Roman" w:hAnsi="Times New Roman" w:cs="Times New Roman"/>
          <w:color w:val="000000"/>
          <w:sz w:val="28"/>
          <w:szCs w:val="28"/>
          <w:lang w:eastAsia="zh-CN"/>
        </w:rPr>
        <w:t xml:space="preserve">Законы Древней Греции и Рима. Кодекс </w:t>
      </w:r>
      <w:proofErr w:type="spellStart"/>
      <w:r w:rsidRPr="000A209F">
        <w:rPr>
          <w:rFonts w:ascii="Times New Roman" w:hAnsi="Times New Roman" w:cs="Times New Roman"/>
          <w:color w:val="000000"/>
          <w:sz w:val="28"/>
          <w:szCs w:val="28"/>
          <w:lang w:eastAsia="zh-CN"/>
        </w:rPr>
        <w:t>Драконта</w:t>
      </w:r>
      <w:proofErr w:type="spellEnd"/>
      <w:r w:rsidRPr="000A209F">
        <w:rPr>
          <w:rFonts w:ascii="Times New Roman" w:hAnsi="Times New Roman" w:cs="Times New Roman"/>
          <w:color w:val="000000"/>
          <w:sz w:val="28"/>
          <w:szCs w:val="28"/>
          <w:lang w:eastAsia="zh-CN"/>
        </w:rPr>
        <w:t xml:space="preserve">. Кодекс Солона. Возникновение Британского Права: Великая Хартия Вольностей. Хабеас Корпус акт. Петиция о праве и </w:t>
      </w:r>
      <w:proofErr w:type="gramStart"/>
      <w:r w:rsidRPr="000A209F">
        <w:rPr>
          <w:rFonts w:ascii="Times New Roman" w:hAnsi="Times New Roman" w:cs="Times New Roman"/>
          <w:color w:val="000000"/>
          <w:sz w:val="28"/>
          <w:szCs w:val="28"/>
          <w:lang w:eastAsia="zh-CN"/>
        </w:rPr>
        <w:t>Билль</w:t>
      </w:r>
      <w:proofErr w:type="gramEnd"/>
      <w:r w:rsidRPr="000A209F">
        <w:rPr>
          <w:rFonts w:ascii="Times New Roman" w:hAnsi="Times New Roman" w:cs="Times New Roman"/>
          <w:color w:val="000000"/>
          <w:sz w:val="28"/>
          <w:szCs w:val="28"/>
          <w:lang w:eastAsia="zh-CN"/>
        </w:rPr>
        <w:t xml:space="preserve"> о правах. Европейское Право 19 века: Кодекс Наполеона. Статуты Великого княжества Литовского в истории становления государства и права Беларуси.</w:t>
      </w:r>
    </w:p>
    <w:p w:rsidR="00806923" w:rsidRPr="000A209F" w:rsidRDefault="00806923" w:rsidP="00806923">
      <w:pPr>
        <w:pStyle w:val="a3"/>
        <w:tabs>
          <w:tab w:val="left" w:pos="284"/>
        </w:tabs>
        <w:ind w:left="0"/>
        <w:jc w:val="both"/>
        <w:rPr>
          <w:rFonts w:ascii="Times New Roman" w:eastAsia="Calibri" w:hAnsi="Times New Roman" w:cs="Times New Roman"/>
          <w:bCs/>
          <w:color w:val="000000"/>
          <w:sz w:val="28"/>
          <w:szCs w:val="28"/>
          <w:lang w:eastAsia="en-US"/>
        </w:rPr>
      </w:pPr>
      <w:r w:rsidRPr="00054B20">
        <w:rPr>
          <w:rFonts w:ascii="Times New Roman" w:eastAsia="Calibri" w:hAnsi="Times New Roman" w:cs="Times New Roman"/>
          <w:b/>
          <w:bCs/>
          <w:color w:val="000000"/>
          <w:sz w:val="28"/>
          <w:szCs w:val="28"/>
          <w:lang w:eastAsia="en-US"/>
        </w:rPr>
        <w:t>Тема 2. Понятие криминологии как науки.</w:t>
      </w:r>
      <w:r w:rsidRPr="000A209F">
        <w:rPr>
          <w:rFonts w:ascii="Times New Roman" w:eastAsia="Calibri" w:hAnsi="Times New Roman" w:cs="Times New Roman"/>
          <w:bCs/>
          <w:color w:val="000000"/>
          <w:sz w:val="28"/>
          <w:szCs w:val="28"/>
          <w:lang w:eastAsia="en-US"/>
        </w:rPr>
        <w:t xml:space="preserve"> Расследование преступления. </w:t>
      </w:r>
      <w:proofErr w:type="spellStart"/>
      <w:r w:rsidRPr="000A209F">
        <w:rPr>
          <w:rFonts w:ascii="Times New Roman" w:hAnsi="Times New Roman" w:cs="Times New Roman"/>
          <w:color w:val="000000"/>
          <w:sz w:val="28"/>
          <w:szCs w:val="28"/>
          <w:lang w:eastAsia="zh-CN"/>
        </w:rPr>
        <w:t>Чезаре</w:t>
      </w:r>
      <w:proofErr w:type="spellEnd"/>
      <w:r w:rsidRPr="000A209F">
        <w:rPr>
          <w:rFonts w:ascii="Times New Roman" w:hAnsi="Times New Roman" w:cs="Times New Roman"/>
          <w:color w:val="000000"/>
          <w:sz w:val="28"/>
          <w:szCs w:val="28"/>
          <w:lang w:eastAsia="zh-CN"/>
        </w:rPr>
        <w:t xml:space="preserve"> </w:t>
      </w:r>
      <w:proofErr w:type="spellStart"/>
      <w:r w:rsidRPr="000A209F">
        <w:rPr>
          <w:rFonts w:ascii="Times New Roman" w:hAnsi="Times New Roman" w:cs="Times New Roman"/>
          <w:color w:val="000000"/>
          <w:sz w:val="28"/>
          <w:szCs w:val="28"/>
          <w:lang w:eastAsia="zh-CN"/>
        </w:rPr>
        <w:t>Ломброзо</w:t>
      </w:r>
      <w:proofErr w:type="spellEnd"/>
      <w:r w:rsidRPr="000A209F">
        <w:rPr>
          <w:rFonts w:ascii="Times New Roman" w:hAnsi="Times New Roman" w:cs="Times New Roman"/>
          <w:color w:val="000000"/>
          <w:sz w:val="28"/>
          <w:szCs w:val="28"/>
          <w:lang w:eastAsia="zh-CN"/>
        </w:rPr>
        <w:t xml:space="preserve">, его вклад в развитие криминологии. Расследование преступления. </w:t>
      </w:r>
    </w:p>
    <w:p w:rsidR="00806923" w:rsidRPr="00054B20" w:rsidRDefault="00806923" w:rsidP="00806923">
      <w:pPr>
        <w:pStyle w:val="a3"/>
        <w:tabs>
          <w:tab w:val="left" w:pos="284"/>
        </w:tabs>
        <w:ind w:left="0"/>
        <w:jc w:val="both"/>
        <w:rPr>
          <w:rFonts w:ascii="Times New Roman" w:hAnsi="Times New Roman" w:cs="Times New Roman"/>
          <w:b/>
          <w:color w:val="000000"/>
          <w:sz w:val="28"/>
          <w:szCs w:val="28"/>
          <w:lang w:eastAsia="zh-CN"/>
        </w:rPr>
      </w:pPr>
      <w:r w:rsidRPr="00054B20">
        <w:rPr>
          <w:rFonts w:ascii="Times New Roman" w:hAnsi="Times New Roman" w:cs="Times New Roman"/>
          <w:b/>
          <w:color w:val="000000"/>
          <w:sz w:val="28"/>
          <w:szCs w:val="28"/>
          <w:lang w:eastAsia="zh-CN"/>
        </w:rPr>
        <w:t xml:space="preserve">Тема 3. Преступления и преступники. Виды преступлений. </w:t>
      </w:r>
    </w:p>
    <w:p w:rsidR="00806923" w:rsidRPr="000A209F" w:rsidRDefault="00806923" w:rsidP="00806923">
      <w:pPr>
        <w:pStyle w:val="a3"/>
        <w:tabs>
          <w:tab w:val="left" w:pos="284"/>
        </w:tabs>
        <w:ind w:left="0"/>
        <w:jc w:val="both"/>
        <w:rPr>
          <w:rFonts w:ascii="Times New Roman" w:hAnsi="Times New Roman" w:cs="Times New Roman"/>
          <w:color w:val="000000"/>
          <w:sz w:val="28"/>
          <w:szCs w:val="28"/>
          <w:lang w:eastAsia="zh-CN"/>
        </w:rPr>
      </w:pPr>
      <w:r w:rsidRPr="00054B20">
        <w:rPr>
          <w:rFonts w:ascii="Times New Roman" w:hAnsi="Times New Roman" w:cs="Times New Roman"/>
          <w:b/>
          <w:color w:val="000000"/>
          <w:sz w:val="28"/>
          <w:szCs w:val="28"/>
          <w:lang w:eastAsia="zh-CN"/>
        </w:rPr>
        <w:t>Тема 4. Причины преступности</w:t>
      </w:r>
      <w:r w:rsidRPr="000A209F">
        <w:rPr>
          <w:rFonts w:ascii="Times New Roman" w:hAnsi="Times New Roman" w:cs="Times New Roman"/>
          <w:color w:val="000000"/>
          <w:sz w:val="28"/>
          <w:szCs w:val="28"/>
          <w:lang w:eastAsia="zh-CN"/>
        </w:rPr>
        <w:t>. Теории возникновения преступлений.</w:t>
      </w:r>
    </w:p>
    <w:p w:rsidR="00806923" w:rsidRPr="000A209F" w:rsidRDefault="00806923" w:rsidP="00806923">
      <w:pPr>
        <w:pStyle w:val="a3"/>
        <w:tabs>
          <w:tab w:val="left" w:pos="284"/>
        </w:tabs>
        <w:ind w:left="0"/>
        <w:jc w:val="both"/>
        <w:rPr>
          <w:rFonts w:ascii="Times New Roman" w:hAnsi="Times New Roman" w:cs="Times New Roman"/>
          <w:color w:val="000000"/>
          <w:sz w:val="28"/>
          <w:szCs w:val="28"/>
          <w:lang w:eastAsia="zh-CN"/>
        </w:rPr>
      </w:pPr>
      <w:r w:rsidRPr="00054B20">
        <w:rPr>
          <w:rFonts w:ascii="Times New Roman" w:hAnsi="Times New Roman" w:cs="Times New Roman"/>
          <w:b/>
          <w:color w:val="000000"/>
          <w:sz w:val="28"/>
          <w:szCs w:val="28"/>
          <w:lang w:eastAsia="zh-CN"/>
        </w:rPr>
        <w:t>Тема 5. Наказание.</w:t>
      </w:r>
      <w:r w:rsidRPr="000A209F">
        <w:rPr>
          <w:rFonts w:ascii="Times New Roman" w:hAnsi="Times New Roman" w:cs="Times New Roman"/>
          <w:color w:val="000000"/>
          <w:sz w:val="28"/>
          <w:szCs w:val="28"/>
          <w:lang w:eastAsia="zh-CN"/>
        </w:rPr>
        <w:t xml:space="preserve"> И</w:t>
      </w:r>
      <w:r>
        <w:rPr>
          <w:rFonts w:ascii="Times New Roman" w:hAnsi="Times New Roman" w:cs="Times New Roman"/>
          <w:color w:val="000000"/>
          <w:sz w:val="28"/>
          <w:szCs w:val="28"/>
          <w:lang w:eastAsia="zh-CN"/>
        </w:rPr>
        <w:t xml:space="preserve">з истории наказаний. </w:t>
      </w:r>
      <w:r w:rsidRPr="000A209F">
        <w:rPr>
          <w:rFonts w:ascii="Times New Roman" w:hAnsi="Times New Roman" w:cs="Times New Roman"/>
          <w:color w:val="000000"/>
          <w:sz w:val="28"/>
          <w:szCs w:val="28"/>
          <w:lang w:eastAsia="zh-CN"/>
        </w:rPr>
        <w:t>Цель наказания. Формы наказаний. Тенденции в применении наказаний. Обращение с преступниками. Подходы к обращению с преступниками.</w:t>
      </w:r>
    </w:p>
    <w:p w:rsidR="00806923" w:rsidRDefault="00806923" w:rsidP="00806923">
      <w:pPr>
        <w:pStyle w:val="a3"/>
        <w:tabs>
          <w:tab w:val="left" w:pos="284"/>
        </w:tabs>
        <w:ind w:left="0"/>
        <w:jc w:val="both"/>
        <w:rPr>
          <w:rFonts w:ascii="Times New Roman" w:hAnsi="Times New Roman" w:cs="Times New Roman"/>
          <w:color w:val="000000"/>
          <w:sz w:val="28"/>
          <w:szCs w:val="28"/>
          <w:lang w:eastAsia="zh-CN"/>
        </w:rPr>
      </w:pPr>
      <w:r w:rsidRPr="00054B20">
        <w:rPr>
          <w:rFonts w:ascii="Times New Roman" w:hAnsi="Times New Roman" w:cs="Times New Roman"/>
          <w:b/>
          <w:color w:val="000000"/>
          <w:sz w:val="28"/>
          <w:szCs w:val="28"/>
          <w:lang w:eastAsia="zh-CN"/>
        </w:rPr>
        <w:t>Тема 6. Смертная казнь.</w:t>
      </w:r>
      <w:r w:rsidRPr="000A209F">
        <w:rPr>
          <w:rFonts w:ascii="Times New Roman" w:hAnsi="Times New Roman" w:cs="Times New Roman"/>
          <w:color w:val="000000"/>
          <w:sz w:val="28"/>
          <w:szCs w:val="28"/>
          <w:lang w:eastAsia="zh-CN"/>
        </w:rPr>
        <w:t xml:space="preserve"> Смертная казнь в мире. История применения смертной казни с древних времен до наших дней. Смертная казнь в Беларуси и зарубежных странах.  Аргументы за и про</w:t>
      </w:r>
      <w:r>
        <w:rPr>
          <w:rFonts w:ascii="Times New Roman" w:hAnsi="Times New Roman" w:cs="Times New Roman"/>
          <w:color w:val="000000"/>
          <w:sz w:val="28"/>
          <w:szCs w:val="28"/>
          <w:lang w:eastAsia="zh-CN"/>
        </w:rPr>
        <w:t>тив применения смертной казни.</w:t>
      </w:r>
    </w:p>
    <w:p w:rsidR="00806923" w:rsidRPr="00054B20" w:rsidRDefault="00806923" w:rsidP="00806923">
      <w:pPr>
        <w:pStyle w:val="a3"/>
        <w:numPr>
          <w:ilvl w:val="0"/>
          <w:numId w:val="44"/>
        </w:numPr>
        <w:tabs>
          <w:tab w:val="left" w:pos="284"/>
        </w:tabs>
        <w:jc w:val="both"/>
        <w:rPr>
          <w:rFonts w:ascii="Times New Roman" w:hAnsi="Times New Roman" w:cs="Times New Roman"/>
          <w:i/>
          <w:color w:val="000000"/>
          <w:sz w:val="28"/>
          <w:szCs w:val="28"/>
          <w:lang w:eastAsia="zh-CN"/>
        </w:rPr>
      </w:pPr>
      <w:proofErr w:type="gramStart"/>
      <w:r w:rsidRPr="00054B20">
        <w:rPr>
          <w:rFonts w:ascii="Times New Roman" w:hAnsi="Times New Roman" w:cs="Times New Roman"/>
          <w:bCs/>
          <w:i/>
          <w:color w:val="000000"/>
          <w:sz w:val="28"/>
          <w:szCs w:val="28"/>
          <w:lang w:eastAsia="zh-CN"/>
        </w:rPr>
        <w:t>к</w:t>
      </w:r>
      <w:proofErr w:type="gramEnd"/>
      <w:r w:rsidRPr="00054B20">
        <w:rPr>
          <w:rFonts w:ascii="Times New Roman" w:hAnsi="Times New Roman" w:cs="Times New Roman"/>
          <w:bCs/>
          <w:i/>
          <w:color w:val="000000"/>
          <w:sz w:val="28"/>
          <w:szCs w:val="28"/>
          <w:lang w:eastAsia="zh-CN"/>
        </w:rPr>
        <w:t>урс 2 семестр</w:t>
      </w:r>
    </w:p>
    <w:p w:rsidR="00806923" w:rsidRPr="000A209F" w:rsidRDefault="00806923" w:rsidP="00806923">
      <w:pPr>
        <w:pStyle w:val="a3"/>
        <w:tabs>
          <w:tab w:val="left" w:pos="284"/>
        </w:tabs>
        <w:ind w:left="0"/>
        <w:jc w:val="both"/>
        <w:rPr>
          <w:rFonts w:ascii="Times New Roman" w:hAnsi="Times New Roman" w:cs="Times New Roman"/>
          <w:color w:val="000000"/>
          <w:sz w:val="28"/>
          <w:szCs w:val="28"/>
          <w:lang w:eastAsia="zh-CN"/>
        </w:rPr>
      </w:pPr>
      <w:r w:rsidRPr="00054B20">
        <w:rPr>
          <w:rFonts w:ascii="Times New Roman" w:hAnsi="Times New Roman" w:cs="Times New Roman"/>
          <w:b/>
          <w:color w:val="000000"/>
          <w:sz w:val="28"/>
          <w:szCs w:val="28"/>
          <w:lang w:eastAsia="zh-CN"/>
        </w:rPr>
        <w:t>Тема 7. Правоохранительные органы.</w:t>
      </w:r>
      <w:r w:rsidRPr="000A209F">
        <w:rPr>
          <w:rFonts w:ascii="Times New Roman" w:hAnsi="Times New Roman" w:cs="Times New Roman"/>
          <w:color w:val="000000"/>
          <w:sz w:val="28"/>
          <w:szCs w:val="28"/>
          <w:lang w:eastAsia="zh-CN"/>
        </w:rPr>
        <w:t xml:space="preserve"> Из истории полиции. Сравнительный анализ структуры правоохранительных органов Республ</w:t>
      </w:r>
      <w:r>
        <w:rPr>
          <w:rFonts w:ascii="Times New Roman" w:hAnsi="Times New Roman" w:cs="Times New Roman"/>
          <w:color w:val="000000"/>
          <w:sz w:val="28"/>
          <w:szCs w:val="28"/>
          <w:lang w:eastAsia="zh-CN"/>
        </w:rPr>
        <w:t xml:space="preserve">ики Беларусь и Великобритании. </w:t>
      </w:r>
      <w:r w:rsidRPr="000A209F">
        <w:rPr>
          <w:rFonts w:ascii="Times New Roman" w:hAnsi="Times New Roman" w:cs="Times New Roman"/>
          <w:color w:val="000000"/>
          <w:sz w:val="28"/>
          <w:szCs w:val="28"/>
          <w:lang w:eastAsia="zh-CN"/>
        </w:rPr>
        <w:t>Полномочия полиции.</w:t>
      </w:r>
    </w:p>
    <w:p w:rsidR="00806923" w:rsidRPr="000A209F" w:rsidRDefault="00806923" w:rsidP="00806923">
      <w:pPr>
        <w:pStyle w:val="a3"/>
        <w:tabs>
          <w:tab w:val="left" w:pos="284"/>
        </w:tabs>
        <w:ind w:left="0"/>
        <w:jc w:val="both"/>
        <w:rPr>
          <w:rFonts w:ascii="Times New Roman" w:hAnsi="Times New Roman" w:cs="Times New Roman"/>
          <w:color w:val="000000"/>
          <w:sz w:val="28"/>
          <w:szCs w:val="28"/>
          <w:lang w:eastAsia="zh-CN"/>
        </w:rPr>
      </w:pPr>
      <w:r w:rsidRPr="00054B20">
        <w:rPr>
          <w:rFonts w:ascii="Times New Roman" w:hAnsi="Times New Roman" w:cs="Times New Roman"/>
          <w:b/>
          <w:color w:val="000000"/>
          <w:sz w:val="28"/>
          <w:szCs w:val="28"/>
          <w:lang w:eastAsia="zh-CN"/>
        </w:rPr>
        <w:t>Тема 8. Специалисты в области права.</w:t>
      </w:r>
      <w:r w:rsidRPr="000A209F">
        <w:rPr>
          <w:rFonts w:ascii="Times New Roman" w:hAnsi="Times New Roman" w:cs="Times New Roman"/>
          <w:color w:val="000000"/>
          <w:sz w:val="28"/>
          <w:szCs w:val="28"/>
          <w:lang w:eastAsia="zh-CN"/>
        </w:rPr>
        <w:t xml:space="preserve"> Профессиональные титулы</w:t>
      </w:r>
      <w:r>
        <w:rPr>
          <w:rFonts w:ascii="Times New Roman" w:hAnsi="Times New Roman" w:cs="Times New Roman"/>
          <w:color w:val="000000"/>
          <w:sz w:val="28"/>
          <w:szCs w:val="28"/>
          <w:lang w:eastAsia="zh-CN"/>
        </w:rPr>
        <w:t xml:space="preserve">: судьи, барристеры, солитеры, </w:t>
      </w:r>
      <w:r w:rsidRPr="000A209F">
        <w:rPr>
          <w:rFonts w:ascii="Times New Roman" w:hAnsi="Times New Roman" w:cs="Times New Roman"/>
          <w:color w:val="000000"/>
          <w:sz w:val="28"/>
          <w:szCs w:val="28"/>
          <w:lang w:eastAsia="zh-CN"/>
        </w:rPr>
        <w:t xml:space="preserve">основные отличия в работе. Необходимые критерии для получения профессиональных титулов в Великобритании, США и Республике </w:t>
      </w:r>
      <w:r w:rsidRPr="000A209F">
        <w:rPr>
          <w:rFonts w:ascii="Times New Roman" w:hAnsi="Times New Roman" w:cs="Times New Roman"/>
          <w:color w:val="000000"/>
          <w:sz w:val="28"/>
          <w:szCs w:val="28"/>
          <w:lang w:eastAsia="zh-CN"/>
        </w:rPr>
        <w:lastRenderedPageBreak/>
        <w:t>Беларусь. Ответственность специалистов в области права. Профессиональный язык юристов.</w:t>
      </w:r>
    </w:p>
    <w:p w:rsidR="00806923" w:rsidRPr="000A209F" w:rsidRDefault="00806923" w:rsidP="00806923">
      <w:pPr>
        <w:pStyle w:val="a3"/>
        <w:tabs>
          <w:tab w:val="left" w:pos="284"/>
        </w:tabs>
        <w:ind w:left="0"/>
        <w:jc w:val="both"/>
        <w:rPr>
          <w:rFonts w:ascii="Times New Roman" w:hAnsi="Times New Roman" w:cs="Times New Roman"/>
          <w:color w:val="000000"/>
          <w:sz w:val="28"/>
          <w:szCs w:val="28"/>
          <w:lang w:eastAsia="zh-CN"/>
        </w:rPr>
      </w:pPr>
      <w:r w:rsidRPr="00054B20">
        <w:rPr>
          <w:rFonts w:ascii="Times New Roman" w:hAnsi="Times New Roman" w:cs="Times New Roman"/>
          <w:b/>
          <w:color w:val="000000"/>
          <w:sz w:val="28"/>
          <w:szCs w:val="28"/>
          <w:lang w:eastAsia="zh-CN"/>
        </w:rPr>
        <w:t>Тема 9. Судебный процесс, суд присяжных.</w:t>
      </w:r>
      <w:r w:rsidRPr="000A209F">
        <w:rPr>
          <w:rFonts w:ascii="Times New Roman" w:hAnsi="Times New Roman" w:cs="Times New Roman"/>
          <w:color w:val="000000"/>
          <w:sz w:val="28"/>
          <w:szCs w:val="28"/>
          <w:lang w:eastAsia="zh-CN"/>
        </w:rPr>
        <w:t xml:space="preserve"> Первые судебные присяжные заседатели. Обязанности присяжных заседателей. Выбор присяжных заседателей. Критерии отбора присяжных. Приведение присяжных к присяге. Процесс </w:t>
      </w:r>
      <w:proofErr w:type="spellStart"/>
      <w:r w:rsidRPr="000A209F">
        <w:rPr>
          <w:rFonts w:ascii="Times New Roman" w:hAnsi="Times New Roman" w:cs="Times New Roman"/>
          <w:color w:val="000000"/>
          <w:sz w:val="28"/>
          <w:szCs w:val="28"/>
          <w:lang w:val="en-US" w:eastAsia="zh-CN"/>
        </w:rPr>
        <w:t>Voir</w:t>
      </w:r>
      <w:proofErr w:type="spellEnd"/>
      <w:r w:rsidRPr="000A209F">
        <w:rPr>
          <w:rFonts w:ascii="Times New Roman" w:hAnsi="Times New Roman" w:cs="Times New Roman"/>
          <w:color w:val="000000"/>
          <w:sz w:val="28"/>
          <w:szCs w:val="28"/>
          <w:lang w:eastAsia="zh-CN"/>
        </w:rPr>
        <w:t xml:space="preserve"> </w:t>
      </w:r>
      <w:r w:rsidRPr="000A209F">
        <w:rPr>
          <w:rFonts w:ascii="Times New Roman" w:hAnsi="Times New Roman" w:cs="Times New Roman"/>
          <w:color w:val="000000"/>
          <w:sz w:val="28"/>
          <w:szCs w:val="28"/>
          <w:lang w:val="en-US" w:eastAsia="zh-CN"/>
        </w:rPr>
        <w:t>Dire</w:t>
      </w:r>
      <w:r w:rsidRPr="000A209F">
        <w:rPr>
          <w:rFonts w:ascii="Times New Roman" w:hAnsi="Times New Roman" w:cs="Times New Roman"/>
          <w:color w:val="000000"/>
          <w:sz w:val="28"/>
          <w:szCs w:val="28"/>
          <w:lang w:eastAsia="zh-CN"/>
        </w:rPr>
        <w:t>. Отводы присяжных. Виды судебных дел: уголовные и гражданские. Стадии судебного разбирательства. Судебный процесс в РБ. Перспективы внедрения суда присяжных в Беларуси.</w:t>
      </w:r>
    </w:p>
    <w:p w:rsidR="00806923" w:rsidRPr="000A209F" w:rsidRDefault="00806923" w:rsidP="00806923">
      <w:pPr>
        <w:pStyle w:val="a3"/>
        <w:tabs>
          <w:tab w:val="left" w:pos="284"/>
        </w:tabs>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t>Тема 10. Тюремное заключение</w:t>
      </w:r>
      <w:r w:rsidRPr="000A209F">
        <w:rPr>
          <w:rFonts w:ascii="Times New Roman" w:hAnsi="Times New Roman" w:cs="Times New Roman"/>
          <w:color w:val="000000"/>
          <w:sz w:val="28"/>
          <w:szCs w:val="28"/>
          <w:lang w:eastAsia="zh-CN"/>
        </w:rPr>
        <w:t xml:space="preserve">. Типы карательно-исправительных учреждений в Беларуси и в мире. Развитие </w:t>
      </w:r>
      <w:proofErr w:type="spellStart"/>
      <w:r w:rsidRPr="000A209F">
        <w:rPr>
          <w:rFonts w:ascii="Times New Roman" w:hAnsi="Times New Roman" w:cs="Times New Roman"/>
          <w:color w:val="000000"/>
          <w:sz w:val="28"/>
          <w:szCs w:val="28"/>
          <w:lang w:eastAsia="zh-CN"/>
        </w:rPr>
        <w:t>пеницитарной</w:t>
      </w:r>
      <w:proofErr w:type="spellEnd"/>
      <w:r w:rsidRPr="000A209F">
        <w:rPr>
          <w:rFonts w:ascii="Times New Roman" w:hAnsi="Times New Roman" w:cs="Times New Roman"/>
          <w:color w:val="000000"/>
          <w:sz w:val="28"/>
          <w:szCs w:val="28"/>
          <w:lang w:eastAsia="zh-CN"/>
        </w:rPr>
        <w:t xml:space="preserve"> системы. Древность, Средние века, современность. Группы заключенных. </w:t>
      </w:r>
      <w:proofErr w:type="spellStart"/>
      <w:r w:rsidRPr="000A209F">
        <w:rPr>
          <w:rFonts w:ascii="Times New Roman" w:hAnsi="Times New Roman" w:cs="Times New Roman"/>
          <w:color w:val="000000"/>
          <w:sz w:val="28"/>
          <w:szCs w:val="28"/>
          <w:lang w:eastAsia="zh-CN"/>
        </w:rPr>
        <w:t>Неосужденные</w:t>
      </w:r>
      <w:proofErr w:type="spellEnd"/>
      <w:r w:rsidRPr="000A209F">
        <w:rPr>
          <w:rFonts w:ascii="Times New Roman" w:hAnsi="Times New Roman" w:cs="Times New Roman"/>
          <w:color w:val="000000"/>
          <w:sz w:val="28"/>
          <w:szCs w:val="28"/>
          <w:lang w:eastAsia="zh-CN"/>
        </w:rPr>
        <w:t xml:space="preserve"> заключенные, малолетние преступники, женщины-заключенные, рецидивисты, приговоренные к пожизненному заключению. Жизнь в тюрьме. Права заключенных. Альтернативы тюремному заключению. Реабилитация. </w:t>
      </w:r>
    </w:p>
    <w:p w:rsidR="00806923" w:rsidRPr="000A209F" w:rsidRDefault="00806923" w:rsidP="00806923">
      <w:pPr>
        <w:pStyle w:val="a3"/>
        <w:tabs>
          <w:tab w:val="left" w:pos="284"/>
        </w:tabs>
        <w:overflowPunct w:val="0"/>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t>Тема 11. Источники современного права.</w:t>
      </w:r>
      <w:r w:rsidRPr="000A209F">
        <w:rPr>
          <w:rFonts w:ascii="Times New Roman" w:hAnsi="Times New Roman" w:cs="Times New Roman"/>
          <w:color w:val="000000"/>
          <w:sz w:val="28"/>
          <w:szCs w:val="28"/>
          <w:lang w:eastAsia="zh-CN"/>
        </w:rPr>
        <w:t xml:space="preserve"> Системы прецедентного и кодифицированного права, основные отличия. Другие системы права. Система права Республики Беларусь.</w:t>
      </w:r>
    </w:p>
    <w:p w:rsidR="00806923" w:rsidRPr="000A209F" w:rsidRDefault="00806923" w:rsidP="00806923">
      <w:pPr>
        <w:pStyle w:val="a3"/>
        <w:tabs>
          <w:tab w:val="left" w:pos="284"/>
        </w:tabs>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t>Тема 12. Глобальные проблемы современности.</w:t>
      </w:r>
      <w:r w:rsidRPr="000A209F">
        <w:rPr>
          <w:rFonts w:ascii="Times New Roman" w:hAnsi="Times New Roman" w:cs="Times New Roman"/>
          <w:color w:val="000000"/>
          <w:sz w:val="28"/>
          <w:szCs w:val="28"/>
          <w:lang w:eastAsia="zh-CN"/>
        </w:rPr>
        <w:t xml:space="preserve"> Биполярная картина мира. Ядерные угрозы. Терроризм – глобальная проблема человечества. Способы борьбы с международным экстремизмом. Глобальные природные катастрофы и их последствия. </w:t>
      </w:r>
      <w:proofErr w:type="spellStart"/>
      <w:r w:rsidRPr="000A209F">
        <w:rPr>
          <w:rFonts w:ascii="Times New Roman" w:hAnsi="Times New Roman" w:cs="Times New Roman"/>
          <w:color w:val="000000"/>
          <w:sz w:val="28"/>
          <w:szCs w:val="28"/>
          <w:lang w:eastAsia="zh-CN"/>
        </w:rPr>
        <w:t>Наркотрафик</w:t>
      </w:r>
      <w:proofErr w:type="spellEnd"/>
      <w:r w:rsidRPr="000A209F">
        <w:rPr>
          <w:rFonts w:ascii="Times New Roman" w:hAnsi="Times New Roman" w:cs="Times New Roman"/>
          <w:color w:val="000000"/>
          <w:sz w:val="28"/>
          <w:szCs w:val="28"/>
          <w:lang w:eastAsia="zh-CN"/>
        </w:rPr>
        <w:t>. Пути предотвращения торговл</w:t>
      </w:r>
      <w:r>
        <w:rPr>
          <w:rFonts w:ascii="Times New Roman" w:hAnsi="Times New Roman" w:cs="Times New Roman"/>
          <w:color w:val="000000"/>
          <w:sz w:val="28"/>
          <w:szCs w:val="28"/>
          <w:lang w:eastAsia="zh-CN"/>
        </w:rPr>
        <w:t>и</w:t>
      </w:r>
      <w:r w:rsidRPr="000A209F">
        <w:rPr>
          <w:rFonts w:ascii="Times New Roman" w:hAnsi="Times New Roman" w:cs="Times New Roman"/>
          <w:color w:val="000000"/>
          <w:sz w:val="28"/>
          <w:szCs w:val="28"/>
          <w:lang w:eastAsia="zh-CN"/>
        </w:rPr>
        <w:t xml:space="preserve"> людьми. Морское пиратство. Эпидемии. Политика двойных стандартов. </w:t>
      </w:r>
    </w:p>
    <w:p w:rsidR="00806923" w:rsidRPr="00117BFC" w:rsidRDefault="00806923" w:rsidP="00806923">
      <w:pPr>
        <w:rPr>
          <w:b/>
          <w:i/>
        </w:rPr>
      </w:pPr>
      <w:r w:rsidRPr="00117BFC">
        <w:rPr>
          <w:b/>
          <w:i/>
        </w:rPr>
        <w:t>2 курс 3 семестр</w:t>
      </w:r>
    </w:p>
    <w:p w:rsidR="00806923" w:rsidRPr="000A209F" w:rsidRDefault="00806923" w:rsidP="00806923">
      <w:pPr>
        <w:pStyle w:val="a3"/>
        <w:overflowPunct w:val="0"/>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t>Тема 13. Гражданское и публичное право.</w:t>
      </w:r>
      <w:r w:rsidRPr="000A209F">
        <w:rPr>
          <w:rFonts w:ascii="Times New Roman" w:hAnsi="Times New Roman" w:cs="Times New Roman"/>
          <w:color w:val="000000"/>
          <w:sz w:val="28"/>
          <w:szCs w:val="28"/>
          <w:lang w:eastAsia="zh-CN"/>
        </w:rPr>
        <w:t xml:space="preserve"> Основные категории гражданского и публичного права. Основные отличия и пункты совместного применения закона.</w:t>
      </w:r>
    </w:p>
    <w:p w:rsidR="00806923" w:rsidRPr="000A209F" w:rsidRDefault="00806923" w:rsidP="00806923">
      <w:pPr>
        <w:pStyle w:val="a3"/>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t>Тема 14. Конституционное право Великобритании.</w:t>
      </w:r>
      <w:r w:rsidRPr="000A209F">
        <w:rPr>
          <w:rFonts w:ascii="Times New Roman" w:hAnsi="Times New Roman" w:cs="Times New Roman"/>
          <w:color w:val="000000"/>
          <w:sz w:val="28"/>
          <w:szCs w:val="28"/>
          <w:lang w:eastAsia="zh-CN"/>
        </w:rPr>
        <w:t xml:space="preserve"> Британская конституция, особенности документа и его роль. Государственное устройство Великобритании. Роль монарха в Соединенном Королевстве. Обязанности и полномочия монарха. Структура Парламента: монарх, Палата Общин, Палата Лордов. Выбор в Палаты, полномочия. Премьер Министр, выборы в Великобритании. Система су</w:t>
      </w:r>
      <w:r>
        <w:rPr>
          <w:rFonts w:ascii="Times New Roman" w:hAnsi="Times New Roman" w:cs="Times New Roman"/>
          <w:color w:val="000000"/>
          <w:sz w:val="28"/>
          <w:szCs w:val="28"/>
          <w:lang w:eastAsia="zh-CN"/>
        </w:rPr>
        <w:t xml:space="preserve">дов в </w:t>
      </w:r>
      <w:r w:rsidRPr="000A209F">
        <w:rPr>
          <w:rFonts w:ascii="Times New Roman" w:hAnsi="Times New Roman" w:cs="Times New Roman"/>
          <w:color w:val="000000"/>
          <w:sz w:val="28"/>
          <w:szCs w:val="28"/>
          <w:lang w:eastAsia="zh-CN"/>
        </w:rPr>
        <w:t>Великобритании. Реформа судебной системы. Высокий суд, Суд короны и Апелляционный суд.</w:t>
      </w:r>
    </w:p>
    <w:p w:rsidR="00806923" w:rsidRPr="000A209F" w:rsidRDefault="00806923" w:rsidP="00806923">
      <w:pPr>
        <w:pStyle w:val="a3"/>
        <w:overflowPunct w:val="0"/>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t>Тема 15. Конституционное право США.</w:t>
      </w:r>
      <w:r w:rsidRPr="000A209F">
        <w:rPr>
          <w:rFonts w:ascii="Times New Roman" w:hAnsi="Times New Roman" w:cs="Times New Roman"/>
          <w:color w:val="000000"/>
          <w:sz w:val="28"/>
          <w:szCs w:val="28"/>
          <w:lang w:eastAsia="zh-CN"/>
        </w:rPr>
        <w:t xml:space="preserve"> Конституция США, история создания документа, структура, принципы. Государственное устройство США. Законодательная, исполнительная и судебная власти в США. Конгресс: Сенат и Палата представителей, полномочия и выборы в Парламент. Президент и его полномочия. Непрямой характер выборов президента. Местное самоуправление. Система судов в США: федеральные суды и суды каждого штата.</w:t>
      </w:r>
    </w:p>
    <w:p w:rsidR="00806923" w:rsidRPr="000A209F" w:rsidRDefault="00806923" w:rsidP="00806923">
      <w:pPr>
        <w:pStyle w:val="a3"/>
        <w:overflowPunct w:val="0"/>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t>Тема 16. Конституционное право Республики Беларусь.</w:t>
      </w:r>
      <w:r w:rsidRPr="000A209F">
        <w:rPr>
          <w:rFonts w:ascii="Times New Roman" w:hAnsi="Times New Roman" w:cs="Times New Roman"/>
          <w:color w:val="000000"/>
          <w:sz w:val="28"/>
          <w:szCs w:val="28"/>
          <w:lang w:eastAsia="zh-CN"/>
        </w:rPr>
        <w:t xml:space="preserve"> Конституция РБ, история создания документа, структура, принципы. Государственное устройство Республики Беларусь. Законодательная, исполнительная и судебная власти в Республике Беларусь. Национальное Собрание. Структура </w:t>
      </w:r>
      <w:r w:rsidRPr="000A209F">
        <w:rPr>
          <w:rFonts w:ascii="Times New Roman" w:hAnsi="Times New Roman" w:cs="Times New Roman"/>
          <w:color w:val="000000"/>
          <w:sz w:val="28"/>
          <w:szCs w:val="28"/>
          <w:lang w:eastAsia="zh-CN"/>
        </w:rPr>
        <w:lastRenderedPageBreak/>
        <w:t xml:space="preserve">Парламента: Палата Представителей и Совет Республики, их полномочия. Президент. Выборы Президента. </w:t>
      </w:r>
      <w:r>
        <w:rPr>
          <w:rFonts w:ascii="Times New Roman" w:hAnsi="Times New Roman" w:cs="Times New Roman"/>
          <w:color w:val="000000"/>
          <w:sz w:val="28"/>
          <w:szCs w:val="28"/>
          <w:lang w:eastAsia="zh-CN"/>
        </w:rPr>
        <w:t>Система судов в</w:t>
      </w:r>
      <w:r w:rsidRPr="000A209F">
        <w:rPr>
          <w:rFonts w:ascii="Times New Roman" w:hAnsi="Times New Roman" w:cs="Times New Roman"/>
          <w:color w:val="000000"/>
          <w:sz w:val="28"/>
          <w:szCs w:val="28"/>
          <w:lang w:eastAsia="zh-CN"/>
        </w:rPr>
        <w:t xml:space="preserve"> Беларуси: Конституционный суд,</w:t>
      </w:r>
      <w:r>
        <w:rPr>
          <w:rFonts w:ascii="Times New Roman" w:hAnsi="Times New Roman" w:cs="Times New Roman"/>
          <w:color w:val="000000"/>
          <w:sz w:val="28"/>
          <w:szCs w:val="28"/>
          <w:lang w:eastAsia="zh-CN"/>
        </w:rPr>
        <w:t xml:space="preserve"> суды </w:t>
      </w:r>
      <w:r w:rsidRPr="000A209F">
        <w:rPr>
          <w:rFonts w:ascii="Times New Roman" w:hAnsi="Times New Roman" w:cs="Times New Roman"/>
          <w:color w:val="000000"/>
          <w:sz w:val="28"/>
          <w:szCs w:val="28"/>
          <w:lang w:eastAsia="zh-CN"/>
        </w:rPr>
        <w:t>общей юрисдикции и экономические</w:t>
      </w:r>
      <w:r>
        <w:rPr>
          <w:rFonts w:ascii="Times New Roman" w:hAnsi="Times New Roman" w:cs="Times New Roman"/>
          <w:color w:val="000000"/>
          <w:sz w:val="28"/>
          <w:szCs w:val="28"/>
          <w:lang w:eastAsia="zh-CN"/>
        </w:rPr>
        <w:t xml:space="preserve"> </w:t>
      </w:r>
      <w:r w:rsidRPr="000A209F">
        <w:rPr>
          <w:rFonts w:ascii="Times New Roman" w:hAnsi="Times New Roman" w:cs="Times New Roman"/>
          <w:color w:val="000000"/>
          <w:sz w:val="28"/>
          <w:szCs w:val="28"/>
          <w:lang w:eastAsia="zh-CN"/>
        </w:rPr>
        <w:t xml:space="preserve">суды. </w:t>
      </w:r>
    </w:p>
    <w:p w:rsidR="00806923" w:rsidRPr="00806923" w:rsidRDefault="00806923" w:rsidP="00806923">
      <w:pPr>
        <w:pStyle w:val="a3"/>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t>Тема 17. Корпоративное право.</w:t>
      </w:r>
      <w:r w:rsidRPr="000A209F">
        <w:rPr>
          <w:rFonts w:ascii="Times New Roman" w:hAnsi="Times New Roman" w:cs="Times New Roman"/>
          <w:color w:val="000000"/>
          <w:sz w:val="28"/>
          <w:szCs w:val="28"/>
          <w:lang w:eastAsia="zh-CN"/>
        </w:rPr>
        <w:t xml:space="preserve"> Типы и структура компаний. Создание корпораций: структура, управление. Участники корпораций, их права и обязанности. Изменения в компаниях. Особенности создания эффективной презентации. Презентации белорусских компаний на инвестиционном форуме.</w:t>
      </w:r>
    </w:p>
    <w:p w:rsidR="00806923" w:rsidRDefault="00806923" w:rsidP="00806923">
      <w:pPr>
        <w:pStyle w:val="a3"/>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t>Тема 18. Основные принципы международного права.</w:t>
      </w:r>
      <w:r w:rsidRPr="000A209F">
        <w:rPr>
          <w:rFonts w:ascii="Times New Roman" w:hAnsi="Times New Roman" w:cs="Times New Roman"/>
          <w:color w:val="000000"/>
          <w:sz w:val="28"/>
          <w:szCs w:val="28"/>
          <w:lang w:eastAsia="zh-CN"/>
        </w:rPr>
        <w:t xml:space="preserve"> Система принципов международного права и их классификация. Принципы, непосредственно относящиеся к поддержанию международного мира и безопасности (принцип мира и безопасности, принцип неприменения силы или угрозы силой и </w:t>
      </w:r>
      <w:proofErr w:type="spellStart"/>
      <w:r w:rsidRPr="000A209F">
        <w:rPr>
          <w:rFonts w:ascii="Times New Roman" w:hAnsi="Times New Roman" w:cs="Times New Roman"/>
          <w:color w:val="000000"/>
          <w:sz w:val="28"/>
          <w:szCs w:val="28"/>
          <w:lang w:eastAsia="zh-CN"/>
        </w:rPr>
        <w:t>т.д</w:t>
      </w:r>
      <w:proofErr w:type="spellEnd"/>
      <w:r w:rsidRPr="000A209F">
        <w:rPr>
          <w:rFonts w:ascii="Times New Roman" w:hAnsi="Times New Roman" w:cs="Times New Roman"/>
          <w:color w:val="000000"/>
          <w:sz w:val="28"/>
          <w:szCs w:val="28"/>
          <w:lang w:eastAsia="zh-CN"/>
        </w:rPr>
        <w:t>). Общие принципы международного сотрудничества (принцип суверенного равенства государств, принцип добросовестного выполнения международных обязательств и т.д.).</w:t>
      </w:r>
    </w:p>
    <w:p w:rsidR="00806923" w:rsidRPr="00117BFC" w:rsidRDefault="00806923" w:rsidP="00806923">
      <w:pPr>
        <w:rPr>
          <w:b/>
          <w:i/>
        </w:rPr>
      </w:pPr>
      <w:r w:rsidRPr="00117BFC">
        <w:rPr>
          <w:b/>
          <w:i/>
        </w:rPr>
        <w:t xml:space="preserve">2 курс 4 семестр </w:t>
      </w:r>
    </w:p>
    <w:p w:rsidR="00806923" w:rsidRPr="000A209F" w:rsidRDefault="00806923" w:rsidP="00806923">
      <w:pPr>
        <w:pStyle w:val="a3"/>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t>Тема 19. Природа Международного Права.</w:t>
      </w:r>
      <w:r w:rsidRPr="000A209F">
        <w:rPr>
          <w:rFonts w:ascii="Times New Roman" w:hAnsi="Times New Roman" w:cs="Times New Roman"/>
          <w:color w:val="000000"/>
          <w:sz w:val="28"/>
          <w:szCs w:val="28"/>
          <w:lang w:eastAsia="zh-CN"/>
        </w:rPr>
        <w:t xml:space="preserve"> Общая Характеристика Международного Права. Отличия от государственного права в законодательной, исполнительной и судебной областях. Сфера деятельности международного права, отрасли международного права. Положение международного права в современном мире. Проблемы и задачи современного международного права, возможные пути их преодоления.</w:t>
      </w:r>
    </w:p>
    <w:p w:rsidR="00806923" w:rsidRPr="000A209F" w:rsidRDefault="00806923" w:rsidP="00806923">
      <w:pPr>
        <w:pStyle w:val="a3"/>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t>Тема 20. Источники Международного Права.</w:t>
      </w:r>
      <w:r w:rsidRPr="000A209F">
        <w:rPr>
          <w:rFonts w:ascii="Times New Roman" w:hAnsi="Times New Roman" w:cs="Times New Roman"/>
          <w:color w:val="000000"/>
          <w:sz w:val="28"/>
          <w:szCs w:val="28"/>
          <w:lang w:eastAsia="zh-CN"/>
        </w:rPr>
        <w:t xml:space="preserve"> Понятие источника международного права. Классификация источников. Основные источники права: обычаи и договоры. Отличия обычаев от обыкновений, элементы обычая как нормы международного права. Стадии заключения договоров. Виды договоров. Дополнительные источники права: общие принципы права, признанные цивилизованными нациями, судебные решения, учения наиболее выдающихся специалистов по международному праву. Роль резолюций международных организаций и национального законодательства.</w:t>
      </w:r>
    </w:p>
    <w:p w:rsidR="00806923" w:rsidRPr="000A209F" w:rsidRDefault="00806923" w:rsidP="00806923">
      <w:pPr>
        <w:pStyle w:val="a3"/>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t>Тема 21. Субъекты Международного Права.</w:t>
      </w:r>
      <w:r w:rsidRPr="000A209F">
        <w:rPr>
          <w:rFonts w:ascii="Times New Roman" w:hAnsi="Times New Roman" w:cs="Times New Roman"/>
          <w:color w:val="000000"/>
          <w:sz w:val="28"/>
          <w:szCs w:val="28"/>
          <w:lang w:eastAsia="zh-CN"/>
        </w:rPr>
        <w:t xml:space="preserve"> Понятие субъекта международного права. Классификация субъектов. Первичные субъекты: государства и нации, борющиеся за независимость. Основные характеристики первичных субъектов права, критерии государственности согласно Конвенции Монтевидео, права первичных субъектов.  Производные субъекты международного права: международные межправительственные организации и государственно-подобные образования. Отличия от первичных субъектов. </w:t>
      </w:r>
      <w:proofErr w:type="spellStart"/>
      <w:r w:rsidRPr="000A209F">
        <w:rPr>
          <w:rFonts w:ascii="Times New Roman" w:hAnsi="Times New Roman" w:cs="Times New Roman"/>
          <w:color w:val="000000"/>
          <w:sz w:val="28"/>
          <w:szCs w:val="28"/>
          <w:lang w:eastAsia="zh-CN"/>
        </w:rPr>
        <w:t>Правосубъектность</w:t>
      </w:r>
      <w:proofErr w:type="spellEnd"/>
      <w:r w:rsidRPr="000A209F">
        <w:rPr>
          <w:rFonts w:ascii="Times New Roman" w:hAnsi="Times New Roman" w:cs="Times New Roman"/>
          <w:color w:val="000000"/>
          <w:sz w:val="28"/>
          <w:szCs w:val="28"/>
          <w:lang w:eastAsia="zh-CN"/>
        </w:rPr>
        <w:t xml:space="preserve"> международных межправительственных организаций. Статус Ватикана и Мальтийского ордена. Права производных субъектов. </w:t>
      </w:r>
    </w:p>
    <w:p w:rsidR="00806923" w:rsidRPr="000A209F" w:rsidRDefault="00806923" w:rsidP="00806923">
      <w:pPr>
        <w:pStyle w:val="a3"/>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t>Тема 22. Территория в международном праве.</w:t>
      </w:r>
      <w:r w:rsidRPr="000A209F">
        <w:rPr>
          <w:rFonts w:ascii="Times New Roman" w:hAnsi="Times New Roman" w:cs="Times New Roman"/>
          <w:color w:val="000000"/>
          <w:sz w:val="28"/>
          <w:szCs w:val="28"/>
          <w:lang w:eastAsia="zh-CN"/>
        </w:rPr>
        <w:t xml:space="preserve"> Понятие и виды территорий с точки зрения их правового режима: государственная, территория с международным режимом, территории со смешанным режимом. Правовые основания и способы изменения государственной территории. Правовой статус и виды государственных границ. Способы установления государственной границы: демаркация, делимитация, ректификация.</w:t>
      </w:r>
    </w:p>
    <w:p w:rsidR="00806923" w:rsidRPr="000A209F" w:rsidRDefault="00806923" w:rsidP="00806923">
      <w:pPr>
        <w:pStyle w:val="a3"/>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lastRenderedPageBreak/>
        <w:t xml:space="preserve">Тема 23. Население в международном праве. </w:t>
      </w:r>
      <w:r w:rsidRPr="000A209F">
        <w:rPr>
          <w:rFonts w:ascii="Times New Roman" w:hAnsi="Times New Roman" w:cs="Times New Roman"/>
          <w:color w:val="000000"/>
          <w:sz w:val="28"/>
          <w:szCs w:val="28"/>
          <w:lang w:eastAsia="zh-CN"/>
        </w:rPr>
        <w:t xml:space="preserve">Международно-правовые вопросы гражданства. Способы приобретения и утраты гражданства. Понятие беженцев и их правовое положение. Понятие и виды убежища в международном праве. </w:t>
      </w:r>
    </w:p>
    <w:p w:rsidR="00806923" w:rsidRPr="0046637D" w:rsidRDefault="00806923" w:rsidP="00806923">
      <w:pPr>
        <w:pStyle w:val="a3"/>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t>Тема 24. Соотношение международного и внутригосударственного права.</w:t>
      </w:r>
      <w:r w:rsidRPr="000A209F">
        <w:rPr>
          <w:rFonts w:ascii="Times New Roman" w:hAnsi="Times New Roman" w:cs="Times New Roman"/>
          <w:color w:val="000000"/>
          <w:sz w:val="28"/>
          <w:szCs w:val="28"/>
          <w:lang w:eastAsia="zh-CN"/>
        </w:rPr>
        <w:t xml:space="preserve"> Подходы к соотношению международного и внутригосударственного права: дуалистический и монистический. </w:t>
      </w:r>
    </w:p>
    <w:p w:rsidR="00806923" w:rsidRPr="000A209F" w:rsidRDefault="00806923" w:rsidP="00806923">
      <w:pPr>
        <w:pStyle w:val="a3"/>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t>Тема 25. Институт признания в международном праве.</w:t>
      </w:r>
      <w:r w:rsidRPr="000A209F">
        <w:rPr>
          <w:rFonts w:ascii="Times New Roman" w:hAnsi="Times New Roman" w:cs="Times New Roman"/>
          <w:color w:val="000000"/>
          <w:sz w:val="28"/>
          <w:szCs w:val="28"/>
          <w:lang w:eastAsia="zh-CN"/>
        </w:rPr>
        <w:t xml:space="preserve"> Признание в международном праве. Признание государств и правительств. Подходы к признанию государств: декларативная теория и конститутивная. Формы признания: де-юре, де-факто, признание </w:t>
      </w:r>
      <w:proofErr w:type="spellStart"/>
      <w:r w:rsidRPr="000A209F">
        <w:rPr>
          <w:rFonts w:ascii="Times New Roman" w:hAnsi="Times New Roman" w:cs="Times New Roman"/>
          <w:color w:val="000000"/>
          <w:sz w:val="28"/>
          <w:szCs w:val="28"/>
          <w:lang w:eastAsia="zh-CN"/>
        </w:rPr>
        <w:t>ad</w:t>
      </w:r>
      <w:proofErr w:type="spellEnd"/>
      <w:r w:rsidRPr="000A209F">
        <w:rPr>
          <w:rFonts w:ascii="Times New Roman" w:hAnsi="Times New Roman" w:cs="Times New Roman"/>
          <w:color w:val="000000"/>
          <w:sz w:val="28"/>
          <w:szCs w:val="28"/>
          <w:lang w:eastAsia="zh-CN"/>
        </w:rPr>
        <w:t xml:space="preserve"> </w:t>
      </w:r>
      <w:proofErr w:type="spellStart"/>
      <w:r w:rsidRPr="000A209F">
        <w:rPr>
          <w:rFonts w:ascii="Times New Roman" w:hAnsi="Times New Roman" w:cs="Times New Roman"/>
          <w:color w:val="000000"/>
          <w:sz w:val="28"/>
          <w:szCs w:val="28"/>
          <w:lang w:eastAsia="zh-CN"/>
        </w:rPr>
        <w:t>hoc</w:t>
      </w:r>
      <w:proofErr w:type="spellEnd"/>
      <w:r w:rsidRPr="000A209F">
        <w:rPr>
          <w:rFonts w:ascii="Times New Roman" w:hAnsi="Times New Roman" w:cs="Times New Roman"/>
          <w:color w:val="000000"/>
          <w:sz w:val="28"/>
          <w:szCs w:val="28"/>
          <w:lang w:eastAsia="zh-CN"/>
        </w:rPr>
        <w:t>.</w:t>
      </w:r>
    </w:p>
    <w:p w:rsidR="00806923" w:rsidRDefault="00806923" w:rsidP="00806923">
      <w:pPr>
        <w:pStyle w:val="a3"/>
        <w:ind w:left="0"/>
        <w:jc w:val="both"/>
        <w:rPr>
          <w:rFonts w:ascii="Times New Roman" w:hAnsi="Times New Roman" w:cs="Times New Roman"/>
          <w:color w:val="000000"/>
          <w:sz w:val="28"/>
          <w:szCs w:val="28"/>
          <w:lang w:eastAsia="zh-CN"/>
        </w:rPr>
      </w:pPr>
      <w:r w:rsidRPr="00117BFC">
        <w:rPr>
          <w:rFonts w:ascii="Times New Roman" w:hAnsi="Times New Roman" w:cs="Times New Roman"/>
          <w:b/>
          <w:color w:val="000000"/>
          <w:sz w:val="28"/>
          <w:szCs w:val="28"/>
          <w:lang w:eastAsia="zh-CN"/>
        </w:rPr>
        <w:t>Тема 26. Институт правопреемства в международном праве.</w:t>
      </w:r>
      <w:r w:rsidRPr="000A209F">
        <w:rPr>
          <w:rFonts w:ascii="Times New Roman" w:hAnsi="Times New Roman" w:cs="Times New Roman"/>
          <w:color w:val="000000"/>
          <w:sz w:val="28"/>
          <w:szCs w:val="28"/>
          <w:lang w:eastAsia="zh-CN"/>
        </w:rPr>
        <w:t xml:space="preserve"> Понятие и сущность правопреемства в международном праве. Фактическое и юридическое правопреемство. Субъекты и объекты правопреемства. </w:t>
      </w:r>
    </w:p>
    <w:p w:rsidR="00806923" w:rsidRPr="00806923" w:rsidRDefault="00806923" w:rsidP="00806923">
      <w:pPr>
        <w:pStyle w:val="a3"/>
        <w:ind w:left="0"/>
        <w:jc w:val="both"/>
        <w:rPr>
          <w:rFonts w:ascii="Times New Roman" w:hAnsi="Times New Roman" w:cs="Times New Roman"/>
          <w:color w:val="000000"/>
          <w:sz w:val="28"/>
          <w:szCs w:val="28"/>
          <w:lang w:eastAsia="zh-CN"/>
        </w:rPr>
      </w:pPr>
    </w:p>
    <w:p w:rsidR="00806923" w:rsidRPr="00806923" w:rsidRDefault="00806923" w:rsidP="00806923">
      <w:pPr>
        <w:pStyle w:val="a3"/>
        <w:ind w:left="0"/>
        <w:jc w:val="both"/>
        <w:rPr>
          <w:rFonts w:ascii="Times New Roman" w:hAnsi="Times New Roman" w:cs="Times New Roman"/>
          <w:color w:val="000000"/>
          <w:sz w:val="28"/>
          <w:szCs w:val="28"/>
          <w:lang w:eastAsia="zh-CN"/>
        </w:rPr>
      </w:pPr>
    </w:p>
    <w:p w:rsidR="00806923" w:rsidRPr="00117BFC" w:rsidRDefault="00806923" w:rsidP="00806923">
      <w:pPr>
        <w:shd w:val="clear" w:color="auto" w:fill="FFFFFF"/>
        <w:tabs>
          <w:tab w:val="left" w:pos="9326"/>
        </w:tabs>
        <w:rPr>
          <w:b/>
          <w:i/>
        </w:rPr>
      </w:pPr>
      <w:r w:rsidRPr="00117BFC">
        <w:rPr>
          <w:b/>
          <w:i/>
        </w:rPr>
        <w:t>3 курс 5 семестр</w:t>
      </w:r>
    </w:p>
    <w:p w:rsidR="00806923" w:rsidRPr="000A209F" w:rsidRDefault="00806923" w:rsidP="00806923">
      <w:pPr>
        <w:shd w:val="clear" w:color="auto" w:fill="FFFFFF"/>
        <w:tabs>
          <w:tab w:val="left" w:pos="9326"/>
        </w:tabs>
        <w:rPr>
          <w:b/>
          <w:bCs/>
          <w:color w:val="000000"/>
          <w:lang w:eastAsia="zh-CN"/>
        </w:rPr>
      </w:pPr>
      <w:r w:rsidRPr="00117BFC">
        <w:rPr>
          <w:bCs/>
          <w:color w:val="000000"/>
          <w:lang w:eastAsia="zh-CN"/>
        </w:rPr>
        <w:t>Тема 27. Понятие международных организаций.</w:t>
      </w:r>
      <w:r w:rsidRPr="000A209F">
        <w:rPr>
          <w:b/>
          <w:bCs/>
          <w:color w:val="000000"/>
          <w:lang w:eastAsia="zh-CN"/>
        </w:rPr>
        <w:t xml:space="preserve"> Международные организации. Правовой статус международных организаций. Юридическая природа международных организаций. Эволюция понятия «международная организация». Деятельность международных организаций. </w:t>
      </w:r>
    </w:p>
    <w:p w:rsidR="00806923" w:rsidRPr="000A209F" w:rsidRDefault="00806923" w:rsidP="00806923">
      <w:pPr>
        <w:shd w:val="clear" w:color="auto" w:fill="FFFFFF"/>
        <w:tabs>
          <w:tab w:val="left" w:pos="9326"/>
        </w:tabs>
        <w:rPr>
          <w:b/>
          <w:bCs/>
          <w:color w:val="000000"/>
          <w:lang w:eastAsia="zh-CN"/>
        </w:rPr>
      </w:pPr>
      <w:r w:rsidRPr="00117BFC">
        <w:rPr>
          <w:bCs/>
          <w:color w:val="000000"/>
          <w:lang w:eastAsia="zh-CN"/>
        </w:rPr>
        <w:t>Тема 28. Межправительственные организации.</w:t>
      </w:r>
      <w:r w:rsidRPr="000A209F">
        <w:rPr>
          <w:b/>
          <w:bCs/>
          <w:color w:val="000000"/>
          <w:lang w:eastAsia="zh-CN"/>
        </w:rPr>
        <w:t xml:space="preserve"> Правовой статус межправительственных организаций. Виды межправительственных организаций. Роль межправительственных организаций в современном мире. Международная </w:t>
      </w:r>
      <w:proofErr w:type="spellStart"/>
      <w:r w:rsidRPr="000A209F">
        <w:rPr>
          <w:b/>
          <w:bCs/>
          <w:color w:val="000000"/>
          <w:lang w:eastAsia="zh-CN"/>
        </w:rPr>
        <w:t>правосубъектность</w:t>
      </w:r>
      <w:proofErr w:type="spellEnd"/>
      <w:r w:rsidRPr="000A209F">
        <w:rPr>
          <w:b/>
          <w:bCs/>
          <w:color w:val="000000"/>
          <w:lang w:eastAsia="zh-CN"/>
        </w:rPr>
        <w:t xml:space="preserve"> межправительственных организаций и ее специфика. Классификация международных организаций по различным основаниям. Международные организации с элементами </w:t>
      </w:r>
      <w:proofErr w:type="spellStart"/>
      <w:r w:rsidRPr="000A209F">
        <w:rPr>
          <w:b/>
          <w:bCs/>
          <w:color w:val="000000"/>
          <w:lang w:eastAsia="zh-CN"/>
        </w:rPr>
        <w:t>наднациональности</w:t>
      </w:r>
      <w:proofErr w:type="spellEnd"/>
      <w:r w:rsidRPr="000A209F">
        <w:rPr>
          <w:b/>
          <w:bCs/>
          <w:color w:val="000000"/>
          <w:lang w:eastAsia="zh-CN"/>
        </w:rPr>
        <w:t>. Функции современных международных организаций.</w:t>
      </w:r>
    </w:p>
    <w:p w:rsidR="00806923" w:rsidRPr="000A209F" w:rsidRDefault="00806923" w:rsidP="00806923">
      <w:pPr>
        <w:shd w:val="clear" w:color="auto" w:fill="FFFFFF"/>
        <w:tabs>
          <w:tab w:val="left" w:pos="9326"/>
        </w:tabs>
        <w:rPr>
          <w:b/>
          <w:bCs/>
          <w:color w:val="000000"/>
          <w:lang w:eastAsia="zh-CN"/>
        </w:rPr>
      </w:pPr>
      <w:r w:rsidRPr="00117BFC">
        <w:rPr>
          <w:bCs/>
          <w:color w:val="000000"/>
          <w:lang w:eastAsia="zh-CN"/>
        </w:rPr>
        <w:t>Тема 29. Негосударственные международные организации.</w:t>
      </w:r>
      <w:r w:rsidRPr="000A209F">
        <w:rPr>
          <w:b/>
          <w:bCs/>
          <w:color w:val="000000"/>
          <w:lang w:eastAsia="zh-CN"/>
        </w:rPr>
        <w:t xml:space="preserve"> Правовой статус негосударственных международных организаций. Виды негосударственных международных организаций. Представительства негосударственных международных организаций в Республике Беларусь.</w:t>
      </w:r>
    </w:p>
    <w:p w:rsidR="00806923" w:rsidRPr="000A209F" w:rsidRDefault="00806923" w:rsidP="00806923">
      <w:pPr>
        <w:shd w:val="clear" w:color="auto" w:fill="FFFFFF"/>
        <w:tabs>
          <w:tab w:val="left" w:pos="9326"/>
        </w:tabs>
        <w:rPr>
          <w:b/>
          <w:bCs/>
          <w:color w:val="000000"/>
          <w:lang w:eastAsia="zh-CN"/>
        </w:rPr>
      </w:pPr>
      <w:r w:rsidRPr="00117BFC">
        <w:rPr>
          <w:bCs/>
          <w:color w:val="000000"/>
          <w:lang w:eastAsia="zh-CN"/>
        </w:rPr>
        <w:t>Тема 30. Организация Объединенных Наций.</w:t>
      </w:r>
      <w:r w:rsidRPr="000A209F">
        <w:rPr>
          <w:b/>
          <w:bCs/>
          <w:color w:val="000000"/>
          <w:lang w:eastAsia="zh-CN"/>
        </w:rPr>
        <w:t xml:space="preserve"> История создания Организации Объединенных Наций. Правовой статус, цели и принципы деятельности, роль ООН в современных международных отношениях. Устав Организации Объединенных Наций и его общая характеристика. Организационная структура ООН: главные и вспомогательные органы. Система ООН: специализированные учреждения, программы и фонды, институты, управления, комитеты. </w:t>
      </w:r>
    </w:p>
    <w:p w:rsidR="00806923" w:rsidRPr="000A209F" w:rsidRDefault="00806923" w:rsidP="00806923">
      <w:pPr>
        <w:shd w:val="clear" w:color="auto" w:fill="FFFFFF"/>
        <w:tabs>
          <w:tab w:val="left" w:pos="9326"/>
        </w:tabs>
        <w:rPr>
          <w:b/>
          <w:bCs/>
          <w:color w:val="000000"/>
          <w:lang w:eastAsia="zh-CN"/>
        </w:rPr>
      </w:pPr>
      <w:r w:rsidRPr="00117BFC">
        <w:rPr>
          <w:bCs/>
          <w:color w:val="000000"/>
          <w:lang w:eastAsia="zh-CN"/>
        </w:rPr>
        <w:lastRenderedPageBreak/>
        <w:t xml:space="preserve">Тема 31. Миротворческая деятельность ООН, поддержание всеобщего мира. </w:t>
      </w:r>
      <w:r w:rsidRPr="000A209F">
        <w:rPr>
          <w:b/>
          <w:bCs/>
          <w:color w:val="000000"/>
          <w:lang w:eastAsia="zh-CN"/>
        </w:rPr>
        <w:t xml:space="preserve">Основные направления деятельности ООН: поддержание международного мира и безопасности, экономическое и социальное развитие, права человека, гуманитарное сотрудничество, защита окружающей среды. Проблема повышения эффективности деятельности ООН по поддержанию мира. Реформирование системы ООН. Создание и деятельность Специального комитета по Уставу ООН и усилению роли Организации. </w:t>
      </w:r>
    </w:p>
    <w:p w:rsidR="00806923" w:rsidRPr="000A209F" w:rsidRDefault="00806923" w:rsidP="00806923">
      <w:pPr>
        <w:shd w:val="clear" w:color="auto" w:fill="FFFFFF"/>
        <w:tabs>
          <w:tab w:val="left" w:pos="9326"/>
        </w:tabs>
        <w:rPr>
          <w:b/>
          <w:bCs/>
          <w:color w:val="000000"/>
          <w:lang w:eastAsia="zh-CN"/>
        </w:rPr>
      </w:pPr>
      <w:r w:rsidRPr="009C6ADC">
        <w:rPr>
          <w:bCs/>
          <w:color w:val="000000"/>
          <w:lang w:eastAsia="zh-CN"/>
        </w:rPr>
        <w:t>Тема 32. Право международной безопасности</w:t>
      </w:r>
      <w:r w:rsidRPr="000A209F">
        <w:rPr>
          <w:b/>
          <w:bCs/>
          <w:color w:val="000000"/>
          <w:lang w:eastAsia="zh-CN"/>
        </w:rPr>
        <w:t xml:space="preserve"> (</w:t>
      </w:r>
      <w:proofErr w:type="spellStart"/>
      <w:r w:rsidRPr="000A209F">
        <w:rPr>
          <w:b/>
          <w:bCs/>
          <w:color w:val="000000"/>
          <w:lang w:eastAsia="zh-CN"/>
        </w:rPr>
        <w:t>рег</w:t>
      </w:r>
      <w:proofErr w:type="gramStart"/>
      <w:r w:rsidRPr="000A209F">
        <w:rPr>
          <w:b/>
          <w:bCs/>
          <w:color w:val="000000"/>
          <w:lang w:eastAsia="zh-CN"/>
        </w:rPr>
        <w:t>.м</w:t>
      </w:r>
      <w:proofErr w:type="gramEnd"/>
      <w:r w:rsidRPr="000A209F">
        <w:rPr>
          <w:b/>
          <w:bCs/>
          <w:color w:val="000000"/>
          <w:lang w:eastAsia="zh-CN"/>
        </w:rPr>
        <w:t>еханизмы</w:t>
      </w:r>
      <w:proofErr w:type="spellEnd"/>
      <w:r w:rsidRPr="000A209F">
        <w:rPr>
          <w:b/>
          <w:bCs/>
          <w:color w:val="000000"/>
          <w:lang w:eastAsia="zh-CN"/>
        </w:rPr>
        <w:t xml:space="preserve"> ОБСЕ, НАТО, ОДКБ). Понятие, принципы и источники права международной безопасности. Кодификационный процесс. Концепция всеобъемлющей международной безопасности и ее эволюция. Коллективная безопасность. Универсальный и региональный механизмы системы коллективной безопасности. Региональный  механизм коллективной безопасности. Правовые основы создания и деятельности организаций региональной безопасности (глава VIII Устава ООН). Коллективные меры обеспечения безопасности в рамках ОБСЕ, НАТО, ОДКБ и др.</w:t>
      </w:r>
    </w:p>
    <w:p w:rsidR="00806923" w:rsidRPr="000A209F" w:rsidRDefault="00806923" w:rsidP="00806923">
      <w:pPr>
        <w:shd w:val="clear" w:color="auto" w:fill="FFFFFF"/>
        <w:tabs>
          <w:tab w:val="left" w:pos="9326"/>
        </w:tabs>
        <w:rPr>
          <w:b/>
          <w:bCs/>
          <w:color w:val="000000"/>
          <w:lang w:eastAsia="zh-CN"/>
        </w:rPr>
      </w:pPr>
      <w:r w:rsidRPr="009C6ADC">
        <w:rPr>
          <w:bCs/>
          <w:color w:val="000000"/>
          <w:lang w:eastAsia="zh-CN"/>
        </w:rPr>
        <w:t>Тема 33. Европейский союз.</w:t>
      </w:r>
      <w:r w:rsidRPr="000A209F">
        <w:rPr>
          <w:b/>
          <w:bCs/>
          <w:color w:val="000000"/>
          <w:lang w:eastAsia="zh-CN"/>
        </w:rPr>
        <w:t xml:space="preserve"> Происхождение и развитие ЕС как международной организации. Структура ЕС и цели и задачи составляющих ее частей. Юридические аспекты функционирования ЕС. Вступление в ЕС. </w:t>
      </w:r>
    </w:p>
    <w:p w:rsidR="00806923" w:rsidRPr="000A209F" w:rsidRDefault="00806923" w:rsidP="00806923">
      <w:pPr>
        <w:shd w:val="clear" w:color="auto" w:fill="FFFFFF"/>
        <w:tabs>
          <w:tab w:val="left" w:pos="9326"/>
        </w:tabs>
        <w:rPr>
          <w:b/>
          <w:bCs/>
          <w:color w:val="000000"/>
          <w:lang w:eastAsia="zh-CN"/>
        </w:rPr>
      </w:pPr>
      <w:r w:rsidRPr="009C6ADC">
        <w:rPr>
          <w:bCs/>
          <w:color w:val="000000"/>
          <w:lang w:eastAsia="zh-CN"/>
        </w:rPr>
        <w:t>Тема 34. Внешняя политика Республики Беларусь.</w:t>
      </w:r>
      <w:r w:rsidRPr="000A209F">
        <w:rPr>
          <w:b/>
          <w:bCs/>
          <w:color w:val="000000"/>
          <w:lang w:eastAsia="zh-CN"/>
        </w:rPr>
        <w:t xml:space="preserve"> Республика Беларусь и ее географическое положение. Участие РБ в формировании современной картины мира. Партнеры РБ и внешние отношения со странами ближнего и дальнего зарубежья. Основные принципы и направления международного сотрудничества. </w:t>
      </w:r>
      <w:proofErr w:type="spellStart"/>
      <w:r w:rsidRPr="000A209F">
        <w:rPr>
          <w:b/>
          <w:bCs/>
          <w:color w:val="000000"/>
          <w:lang w:eastAsia="zh-CN"/>
        </w:rPr>
        <w:t>Многовекторность</w:t>
      </w:r>
      <w:proofErr w:type="spellEnd"/>
      <w:r w:rsidRPr="000A209F">
        <w:rPr>
          <w:b/>
          <w:bCs/>
          <w:color w:val="000000"/>
          <w:lang w:eastAsia="zh-CN"/>
        </w:rPr>
        <w:t xml:space="preserve"> политики Республики Беларусь. Роль Республики Беларусь на международной арене. </w:t>
      </w:r>
    </w:p>
    <w:p w:rsidR="00806923" w:rsidRDefault="00806923" w:rsidP="00806923">
      <w:pPr>
        <w:shd w:val="clear" w:color="auto" w:fill="FFFFFF"/>
        <w:tabs>
          <w:tab w:val="left" w:pos="9326"/>
        </w:tabs>
        <w:rPr>
          <w:b/>
          <w:bCs/>
          <w:color w:val="000000"/>
          <w:lang w:eastAsia="zh-CN"/>
        </w:rPr>
      </w:pPr>
      <w:r w:rsidRPr="009C6ADC">
        <w:rPr>
          <w:bCs/>
          <w:color w:val="000000"/>
          <w:lang w:eastAsia="zh-CN"/>
        </w:rPr>
        <w:t>Тема 35. Механизм разрешения споров в международном праве.</w:t>
      </w:r>
      <w:r w:rsidRPr="000A209F">
        <w:rPr>
          <w:b/>
          <w:bCs/>
          <w:color w:val="000000"/>
          <w:lang w:eastAsia="zh-CN"/>
        </w:rPr>
        <w:t xml:space="preserve"> Понятие и классификация международных споров. Международный спор и международная ситуация. Понятие мирных средств разрешения международных споров и их закрепление в международном праве. Общая характеристика правовых средств разрешения международных споров. Международная судебное разбирательство и его специфика. Универсальные и региональные международные судебные учреждения. Рассмотрение споров в Международном Суде ООН. </w:t>
      </w:r>
    </w:p>
    <w:p w:rsidR="00806923" w:rsidRPr="009C6ADC" w:rsidRDefault="00806923" w:rsidP="00806923">
      <w:pPr>
        <w:shd w:val="clear" w:color="auto" w:fill="FFFFFF"/>
        <w:tabs>
          <w:tab w:val="left" w:pos="9326"/>
        </w:tabs>
        <w:rPr>
          <w:b/>
          <w:bCs/>
          <w:i/>
          <w:color w:val="000000"/>
          <w:lang w:eastAsia="zh-CN"/>
        </w:rPr>
      </w:pPr>
      <w:r w:rsidRPr="009C6ADC">
        <w:rPr>
          <w:b/>
          <w:bCs/>
          <w:i/>
          <w:color w:val="000000"/>
          <w:lang w:eastAsia="zh-CN"/>
        </w:rPr>
        <w:t>3 курс 6 семестр</w:t>
      </w:r>
    </w:p>
    <w:p w:rsidR="00806923" w:rsidRPr="000A209F" w:rsidRDefault="00806923" w:rsidP="00806923">
      <w:pPr>
        <w:shd w:val="clear" w:color="auto" w:fill="FFFFFF"/>
        <w:tabs>
          <w:tab w:val="left" w:pos="9326"/>
        </w:tabs>
        <w:rPr>
          <w:b/>
          <w:bCs/>
          <w:color w:val="000000"/>
          <w:lang w:eastAsia="zh-CN"/>
        </w:rPr>
      </w:pPr>
      <w:r w:rsidRPr="009C6ADC">
        <w:rPr>
          <w:bCs/>
          <w:color w:val="000000"/>
          <w:lang w:eastAsia="zh-CN"/>
        </w:rPr>
        <w:t>Тема 36. Право международных договоров.</w:t>
      </w:r>
      <w:r w:rsidRPr="000A209F">
        <w:rPr>
          <w:b/>
          <w:bCs/>
          <w:color w:val="000000"/>
          <w:lang w:eastAsia="zh-CN"/>
        </w:rPr>
        <w:t xml:space="preserve"> Понятие, источники и принципы права международных договоров. Кодификационный процесс. Форма, структура, язык и наименование договора. Классификация международных договоров.</w:t>
      </w:r>
      <w:r>
        <w:rPr>
          <w:b/>
          <w:bCs/>
          <w:color w:val="000000"/>
          <w:lang w:eastAsia="zh-CN"/>
        </w:rPr>
        <w:t xml:space="preserve"> </w:t>
      </w:r>
      <w:r w:rsidRPr="000A209F">
        <w:rPr>
          <w:b/>
          <w:bCs/>
          <w:color w:val="000000"/>
          <w:lang w:eastAsia="zh-CN"/>
        </w:rPr>
        <w:t xml:space="preserve">Разработка и заключение международных договоров: основные стадии. Договорная инициатива. Правила разработки и принятия текста </w:t>
      </w:r>
      <w:r w:rsidRPr="000A209F">
        <w:rPr>
          <w:b/>
          <w:bCs/>
          <w:color w:val="000000"/>
          <w:lang w:eastAsia="zh-CN"/>
        </w:rPr>
        <w:lastRenderedPageBreak/>
        <w:t xml:space="preserve">международного договора. Действительность международного договора. Вступление международных договоров в силу. Толкование международных договоров. Прекращение и приостановление действия международных договоров. Реализация норм права международных договоров в законодательстве Республики Беларусь. </w:t>
      </w:r>
    </w:p>
    <w:p w:rsidR="00806923" w:rsidRPr="000A209F" w:rsidRDefault="00806923" w:rsidP="00806923">
      <w:pPr>
        <w:shd w:val="clear" w:color="auto" w:fill="FFFFFF"/>
        <w:tabs>
          <w:tab w:val="left" w:pos="9326"/>
        </w:tabs>
        <w:rPr>
          <w:b/>
          <w:bCs/>
          <w:color w:val="000000"/>
          <w:lang w:eastAsia="zh-CN"/>
        </w:rPr>
      </w:pPr>
      <w:r w:rsidRPr="009C6ADC">
        <w:rPr>
          <w:bCs/>
          <w:color w:val="000000"/>
          <w:lang w:eastAsia="zh-CN"/>
        </w:rPr>
        <w:t>Тема 37. Право внешних сношений.</w:t>
      </w:r>
      <w:r w:rsidRPr="000A209F">
        <w:rPr>
          <w:b/>
          <w:bCs/>
          <w:color w:val="000000"/>
          <w:lang w:eastAsia="zh-CN"/>
        </w:rPr>
        <w:t xml:space="preserve"> Понятие, структура и источники права внешних сношений. Кодификационный процесс. Понятие и виды органов внешних сношений государств. Виды, правовой статус, структура и функции дипломатических представительств. Виды, правовой статус, структура и функции консульских представительств. Дипломатические и консульские привилегии и иммунитеты</w:t>
      </w:r>
    </w:p>
    <w:p w:rsidR="00806923" w:rsidRPr="000A209F" w:rsidRDefault="00806923" w:rsidP="00806923">
      <w:pPr>
        <w:shd w:val="clear" w:color="auto" w:fill="FFFFFF"/>
        <w:tabs>
          <w:tab w:val="left" w:pos="9326"/>
        </w:tabs>
        <w:rPr>
          <w:b/>
          <w:bCs/>
          <w:color w:val="000000"/>
          <w:lang w:eastAsia="zh-CN"/>
        </w:rPr>
      </w:pPr>
      <w:r w:rsidRPr="009C6ADC">
        <w:rPr>
          <w:bCs/>
          <w:color w:val="000000"/>
          <w:lang w:eastAsia="zh-CN"/>
        </w:rPr>
        <w:t>Тема 38. Международное право прав человека.</w:t>
      </w:r>
      <w:r w:rsidRPr="000A209F">
        <w:rPr>
          <w:b/>
          <w:bCs/>
          <w:color w:val="000000"/>
          <w:lang w:eastAsia="zh-CN"/>
        </w:rPr>
        <w:t xml:space="preserve"> Природа и происхождение прав человека. Классификация прав и свобод человека. Современная концепция прав человека. Понятие и принципы международного права прав человека. Понятие, структура и функции международной защиты прав и свобод человека. Международные стандарты в сфере прав человека. Всеобщая декларация прав человека. Деятельность специальных международных органов по соблюдению и защите прав человека в рамках ООН.</w:t>
      </w:r>
    </w:p>
    <w:p w:rsidR="00806923" w:rsidRPr="000A209F" w:rsidRDefault="00806923" w:rsidP="00806923">
      <w:pPr>
        <w:shd w:val="clear" w:color="auto" w:fill="FFFFFF"/>
        <w:tabs>
          <w:tab w:val="left" w:pos="9326"/>
        </w:tabs>
        <w:rPr>
          <w:b/>
          <w:bCs/>
          <w:color w:val="000000"/>
          <w:lang w:eastAsia="zh-CN"/>
        </w:rPr>
      </w:pPr>
      <w:r w:rsidRPr="009C6ADC">
        <w:rPr>
          <w:bCs/>
          <w:color w:val="000000"/>
          <w:lang w:eastAsia="zh-CN"/>
        </w:rPr>
        <w:t>Тема 39. Международное гуманитарное право.</w:t>
      </w:r>
      <w:r w:rsidRPr="000A209F">
        <w:rPr>
          <w:b/>
          <w:bCs/>
          <w:color w:val="000000"/>
          <w:lang w:eastAsia="zh-CN"/>
        </w:rPr>
        <w:t xml:space="preserve"> Понятие, структура, принципы и источники международного гуманитарного права. Кодификационный процесс. Виды вооруженных конфликтов и правовой статус их участников. Правовой статус и защита жертв войны в ходе вооруженного конфликта. Ответственность за нарушения норм международного гуманитарного права.</w:t>
      </w:r>
    </w:p>
    <w:p w:rsidR="00806923" w:rsidRPr="000A209F" w:rsidRDefault="00806923" w:rsidP="00806923">
      <w:pPr>
        <w:shd w:val="clear" w:color="auto" w:fill="FFFFFF"/>
        <w:tabs>
          <w:tab w:val="left" w:pos="9326"/>
        </w:tabs>
        <w:rPr>
          <w:b/>
          <w:bCs/>
          <w:color w:val="000000"/>
          <w:lang w:eastAsia="zh-CN"/>
        </w:rPr>
      </w:pPr>
      <w:r w:rsidRPr="009C6ADC">
        <w:rPr>
          <w:bCs/>
          <w:color w:val="000000"/>
          <w:lang w:eastAsia="zh-CN"/>
        </w:rPr>
        <w:t>Тема 40. Международное уголовное право.</w:t>
      </w:r>
      <w:r w:rsidRPr="000A209F">
        <w:rPr>
          <w:b/>
          <w:bCs/>
          <w:color w:val="000000"/>
          <w:lang w:eastAsia="zh-CN"/>
        </w:rPr>
        <w:t xml:space="preserve"> Понятие, принципы и источники международного уголовного права. Кодификационный процесс. Соотношение международного и национального уголовного права. Международные преступления и уголовные преступления международного характера. Сотрудничество государств в области борьбы с международными преступлениями. Международная организация уголовной полиции (Интерпол) и борьба с международной преступностью.  Понятие, эволюция и место института экстрадиции в международном уголовном праве.  Участие Республики Беларусь в международном сотрудничестве в области борьбы с преступностью.</w:t>
      </w:r>
    </w:p>
    <w:p w:rsidR="00806923" w:rsidRDefault="00806923" w:rsidP="00806923">
      <w:pPr>
        <w:shd w:val="clear" w:color="auto" w:fill="FFFFFF"/>
        <w:tabs>
          <w:tab w:val="left" w:pos="9326"/>
        </w:tabs>
        <w:rPr>
          <w:b/>
          <w:bCs/>
          <w:color w:val="000000"/>
          <w:lang w:eastAsia="zh-CN"/>
        </w:rPr>
      </w:pPr>
      <w:r w:rsidRPr="009C6ADC">
        <w:rPr>
          <w:bCs/>
          <w:color w:val="000000"/>
          <w:lang w:eastAsia="zh-CN"/>
        </w:rPr>
        <w:t>Тема 41. Международное экологическое право.</w:t>
      </w:r>
      <w:r w:rsidRPr="000A209F">
        <w:rPr>
          <w:b/>
          <w:bCs/>
          <w:color w:val="000000"/>
          <w:lang w:eastAsia="zh-CN"/>
        </w:rPr>
        <w:t xml:space="preserve"> Понятие, принципы и источники международного экологического права. Международно-правовая охрана атмосферного пространства. Международно-правовая защита животного и растительного мира. Международно-правовая ответственность за ущерб окружающей среде. </w:t>
      </w:r>
      <w:proofErr w:type="gramStart"/>
      <w:r w:rsidRPr="000A209F">
        <w:rPr>
          <w:b/>
          <w:bCs/>
          <w:color w:val="000000"/>
          <w:lang w:eastAsia="zh-CN"/>
        </w:rPr>
        <w:t>Контроль</w:t>
      </w:r>
      <w:r>
        <w:rPr>
          <w:b/>
          <w:bCs/>
          <w:color w:val="000000"/>
          <w:lang w:eastAsia="zh-CN"/>
        </w:rPr>
        <w:t xml:space="preserve"> </w:t>
      </w:r>
      <w:r w:rsidRPr="000A209F">
        <w:rPr>
          <w:b/>
          <w:bCs/>
          <w:color w:val="000000"/>
          <w:lang w:eastAsia="zh-CN"/>
        </w:rPr>
        <w:t>за</w:t>
      </w:r>
      <w:proofErr w:type="gramEnd"/>
      <w:r w:rsidRPr="000A209F">
        <w:rPr>
          <w:b/>
          <w:bCs/>
          <w:color w:val="000000"/>
          <w:lang w:eastAsia="zh-CN"/>
        </w:rPr>
        <w:t xml:space="preserve"> соблюдением обязательств, вытекающих из международных договоров в области охраны окружающей среды. </w:t>
      </w:r>
      <w:r w:rsidRPr="000A209F">
        <w:rPr>
          <w:b/>
          <w:bCs/>
          <w:color w:val="000000"/>
          <w:lang w:eastAsia="zh-CN"/>
        </w:rPr>
        <w:lastRenderedPageBreak/>
        <w:t>Организационно-правовой механизм сотрудничества госуда</w:t>
      </w:r>
      <w:proofErr w:type="gramStart"/>
      <w:r w:rsidRPr="000A209F">
        <w:rPr>
          <w:b/>
          <w:bCs/>
          <w:color w:val="000000"/>
          <w:lang w:eastAsia="zh-CN"/>
        </w:rPr>
        <w:t>рств в сф</w:t>
      </w:r>
      <w:proofErr w:type="gramEnd"/>
      <w:r w:rsidRPr="000A209F">
        <w:rPr>
          <w:b/>
          <w:bCs/>
          <w:color w:val="000000"/>
          <w:lang w:eastAsia="zh-CN"/>
        </w:rPr>
        <w:t>ере охраны окружающей среды.</w:t>
      </w:r>
    </w:p>
    <w:p w:rsidR="00806923" w:rsidRPr="009C6ADC" w:rsidRDefault="00806923" w:rsidP="00806923">
      <w:pPr>
        <w:shd w:val="clear" w:color="auto" w:fill="FFFFFF"/>
        <w:tabs>
          <w:tab w:val="left" w:pos="9326"/>
        </w:tabs>
        <w:rPr>
          <w:b/>
          <w:i/>
        </w:rPr>
      </w:pPr>
      <w:r w:rsidRPr="009C6ADC">
        <w:rPr>
          <w:b/>
          <w:i/>
        </w:rPr>
        <w:t>4 курс 7 семестр</w:t>
      </w:r>
    </w:p>
    <w:p w:rsidR="00806923" w:rsidRPr="000A209F" w:rsidRDefault="00806923" w:rsidP="00806923">
      <w:pPr>
        <w:rPr>
          <w:b/>
        </w:rPr>
      </w:pPr>
      <w:r w:rsidRPr="009C6ADC">
        <w:t>Тема 42. Международное экономическое право.</w:t>
      </w:r>
      <w:r w:rsidRPr="000A209F">
        <w:rPr>
          <w:b/>
        </w:rPr>
        <w:t xml:space="preserve"> </w:t>
      </w:r>
      <w:r w:rsidRPr="000A209F">
        <w:rPr>
          <w:b/>
          <w:lang w:eastAsia="ru-RU"/>
        </w:rPr>
        <w:t xml:space="preserve">Понятие, принципы и источники международного экономического права. Кодификационный процесс. Понятие и виды международных экономических соглашений. Международные экономические организации универсального характера. Правовое регулирование экономического сотрудничества государств на региональном уровне. Экономические институты РБ. Экономическая политика Республики Беларусь. Международные инвестиции. Свободные экономические зоны РБ. </w:t>
      </w:r>
    </w:p>
    <w:p w:rsidR="00806923" w:rsidRPr="000A209F" w:rsidRDefault="00806923" w:rsidP="00806923">
      <w:pPr>
        <w:rPr>
          <w:b/>
        </w:rPr>
      </w:pPr>
      <w:r w:rsidRPr="009C6ADC">
        <w:t>Тема 43. Договорное право.</w:t>
      </w:r>
      <w:r w:rsidRPr="000A209F">
        <w:rPr>
          <w:b/>
        </w:rPr>
        <w:t xml:space="preserve"> Общие положения о договорах. Виды договоров: возмездный, безвозмездный, </w:t>
      </w:r>
      <w:proofErr w:type="spellStart"/>
      <w:r w:rsidRPr="000A209F">
        <w:rPr>
          <w:b/>
        </w:rPr>
        <w:t>консенсуальный</w:t>
      </w:r>
      <w:proofErr w:type="spellEnd"/>
      <w:r w:rsidRPr="000A209F">
        <w:rPr>
          <w:b/>
        </w:rPr>
        <w:t xml:space="preserve">, реальный, двусторонний и односторонний. Составление договоров. Порядок изменения и расторжения договора. Убытки при невыполнении условий договора. </w:t>
      </w:r>
    </w:p>
    <w:p w:rsidR="00806923" w:rsidRPr="000A209F" w:rsidRDefault="00806923" w:rsidP="00806923">
      <w:pPr>
        <w:rPr>
          <w:b/>
        </w:rPr>
      </w:pPr>
      <w:r w:rsidRPr="009C6ADC">
        <w:t>Тема 44. Динамика развития систем права в мире.</w:t>
      </w:r>
      <w:r w:rsidRPr="000A209F">
        <w:rPr>
          <w:b/>
        </w:rPr>
        <w:t xml:space="preserve"> Тенденции развития права в мире. Факторы, влияющие на возникновение необходимости изменения в системе права. Интегрирование систем права. Роль международных организаций в развитии систем права. Роль отдельных госуда</w:t>
      </w:r>
      <w:proofErr w:type="gramStart"/>
      <w:r w:rsidRPr="000A209F">
        <w:rPr>
          <w:b/>
        </w:rPr>
        <w:t>рств в р</w:t>
      </w:r>
      <w:proofErr w:type="gramEnd"/>
      <w:r w:rsidRPr="000A209F">
        <w:rPr>
          <w:b/>
        </w:rPr>
        <w:t>азвитии систем права.</w:t>
      </w:r>
    </w:p>
    <w:p w:rsidR="00806923" w:rsidRPr="000A209F" w:rsidRDefault="00806923" w:rsidP="00806923">
      <w:pPr>
        <w:rPr>
          <w:b/>
        </w:rPr>
      </w:pPr>
      <w:r w:rsidRPr="009C6ADC">
        <w:t>Тема 45. Роль международного права в геополитике.</w:t>
      </w:r>
      <w:r w:rsidRPr="000A209F">
        <w:rPr>
          <w:b/>
        </w:rPr>
        <w:t xml:space="preserve"> Нормативизм в международных отношениях. Роль права в упорядочивании и урегулировании международных конфликтов. Международное право как юридический гарант для обеспечения международного правопорядка. Организация и внедрение правовых механизмов для обеспечения международного правопорядка.</w:t>
      </w:r>
    </w:p>
    <w:p w:rsidR="00806923" w:rsidRPr="000A209F" w:rsidRDefault="00806923" w:rsidP="00806923">
      <w:pPr>
        <w:ind w:left="284" w:hanging="284"/>
        <w:rPr>
          <w:b/>
        </w:rPr>
      </w:pPr>
    </w:p>
    <w:p w:rsidR="00806923" w:rsidRPr="003434DB" w:rsidRDefault="00806923" w:rsidP="00806923">
      <w:pPr>
        <w:shd w:val="clear" w:color="auto" w:fill="FFFFFF"/>
        <w:jc w:val="center"/>
        <w:rPr>
          <w:bCs/>
          <w:smallCaps/>
          <w:color w:val="000000"/>
          <w:spacing w:val="-2"/>
          <w:sz w:val="32"/>
        </w:rPr>
      </w:pPr>
      <w:r>
        <w:rPr>
          <w:bCs/>
          <w:smallCaps/>
          <w:color w:val="000000"/>
          <w:spacing w:val="-2"/>
          <w:sz w:val="32"/>
        </w:rPr>
        <w:t>3</w:t>
      </w:r>
      <w:r w:rsidRPr="003434DB">
        <w:rPr>
          <w:bCs/>
          <w:smallCaps/>
          <w:color w:val="000000"/>
          <w:spacing w:val="-2"/>
          <w:sz w:val="32"/>
        </w:rPr>
        <w:t>. Информационно-методическая часть</w:t>
      </w:r>
    </w:p>
    <w:p w:rsidR="00806923" w:rsidRPr="000A209F" w:rsidRDefault="00806923" w:rsidP="00806923">
      <w:pPr>
        <w:shd w:val="clear" w:color="auto" w:fill="FFFFFF"/>
        <w:jc w:val="center"/>
        <w:rPr>
          <w:b/>
          <w:bCs/>
          <w:smallCaps/>
          <w:color w:val="000000"/>
          <w:spacing w:val="-2"/>
          <w:sz w:val="32"/>
        </w:rPr>
      </w:pPr>
    </w:p>
    <w:p w:rsidR="00806923" w:rsidRPr="009C6ADC" w:rsidRDefault="00806923" w:rsidP="00806923">
      <w:pPr>
        <w:shd w:val="clear" w:color="auto" w:fill="FFFFFF"/>
        <w:rPr>
          <w:bCs/>
          <w:smallCaps/>
          <w:color w:val="000000"/>
          <w:spacing w:val="-2"/>
        </w:rPr>
      </w:pPr>
      <w:r>
        <w:rPr>
          <w:bCs/>
          <w:smallCaps/>
          <w:color w:val="000000"/>
          <w:spacing w:val="-2"/>
        </w:rPr>
        <w:t xml:space="preserve">3.1 </w:t>
      </w:r>
      <w:r w:rsidRPr="0046637D">
        <w:rPr>
          <w:bCs/>
          <w:smallCaps/>
          <w:color w:val="000000"/>
          <w:spacing w:val="-2"/>
        </w:rPr>
        <w:t>Список основной литературы</w:t>
      </w:r>
    </w:p>
    <w:p w:rsidR="00806923" w:rsidRPr="000A209F" w:rsidRDefault="00806923" w:rsidP="00806923">
      <w:pPr>
        <w:numPr>
          <w:ilvl w:val="0"/>
          <w:numId w:val="17"/>
        </w:numPr>
        <w:tabs>
          <w:tab w:val="left" w:pos="284"/>
        </w:tabs>
        <w:spacing w:after="0" w:afterAutospacing="0" w:line="240" w:lineRule="auto"/>
        <w:ind w:left="284" w:hanging="284"/>
        <w:rPr>
          <w:b/>
          <w:lang w:val="en-US"/>
        </w:rPr>
      </w:pPr>
      <w:r w:rsidRPr="000A209F">
        <w:rPr>
          <w:b/>
          <w:lang w:val="en-US"/>
        </w:rPr>
        <w:t xml:space="preserve">Cotton D. Language Leader. </w:t>
      </w:r>
      <w:proofErr w:type="spellStart"/>
      <w:r w:rsidRPr="000A209F">
        <w:rPr>
          <w:b/>
          <w:lang w:val="en-US"/>
        </w:rPr>
        <w:t>Coursebook</w:t>
      </w:r>
      <w:proofErr w:type="spellEnd"/>
      <w:r w:rsidRPr="000A209F">
        <w:rPr>
          <w:b/>
          <w:lang w:val="en-US"/>
        </w:rPr>
        <w:t xml:space="preserve"> Upper Intermediate/ D Cotton, D. </w:t>
      </w:r>
      <w:proofErr w:type="spellStart"/>
      <w:r w:rsidRPr="000A209F">
        <w:rPr>
          <w:b/>
          <w:lang w:val="en-US"/>
        </w:rPr>
        <w:t>Falvey</w:t>
      </w:r>
      <w:proofErr w:type="spellEnd"/>
      <w:r w:rsidRPr="000A209F">
        <w:rPr>
          <w:b/>
          <w:lang w:val="en-US"/>
        </w:rPr>
        <w:t>, S. Kent. – Longman: Pearson, 2008. –174c.</w:t>
      </w:r>
    </w:p>
    <w:p w:rsidR="00806923" w:rsidRPr="000A209F" w:rsidRDefault="00806923" w:rsidP="00806923">
      <w:pPr>
        <w:numPr>
          <w:ilvl w:val="0"/>
          <w:numId w:val="17"/>
        </w:numPr>
        <w:tabs>
          <w:tab w:val="left" w:pos="284"/>
        </w:tabs>
        <w:spacing w:after="0" w:afterAutospacing="0" w:line="240" w:lineRule="auto"/>
        <w:ind w:left="284" w:hanging="284"/>
        <w:rPr>
          <w:b/>
          <w:lang w:val="en-US"/>
        </w:rPr>
      </w:pPr>
      <w:r w:rsidRPr="000A209F">
        <w:rPr>
          <w:b/>
          <w:lang w:val="en-US"/>
        </w:rPr>
        <w:lastRenderedPageBreak/>
        <w:t xml:space="preserve">Cotton D. Language Leader. </w:t>
      </w:r>
      <w:proofErr w:type="spellStart"/>
      <w:r w:rsidRPr="000A209F">
        <w:rPr>
          <w:b/>
          <w:lang w:val="en-US"/>
        </w:rPr>
        <w:t>Coursebook</w:t>
      </w:r>
      <w:proofErr w:type="spellEnd"/>
      <w:r w:rsidRPr="000A209F">
        <w:rPr>
          <w:b/>
          <w:lang w:val="en-US"/>
        </w:rPr>
        <w:t xml:space="preserve"> Advanced/ D Cotton, D. </w:t>
      </w:r>
      <w:proofErr w:type="spellStart"/>
      <w:r w:rsidRPr="000A209F">
        <w:rPr>
          <w:b/>
          <w:lang w:val="en-US"/>
        </w:rPr>
        <w:t>Falvey</w:t>
      </w:r>
      <w:proofErr w:type="spellEnd"/>
      <w:r w:rsidRPr="000A209F">
        <w:rPr>
          <w:b/>
          <w:lang w:val="en-US"/>
        </w:rPr>
        <w:t>, S. Kent. - Longman: Pearson, 2008. – 174c.</w:t>
      </w:r>
    </w:p>
    <w:p w:rsidR="00806923" w:rsidRPr="000A209F" w:rsidRDefault="00806923" w:rsidP="00806923">
      <w:pPr>
        <w:numPr>
          <w:ilvl w:val="0"/>
          <w:numId w:val="17"/>
        </w:numPr>
        <w:tabs>
          <w:tab w:val="left" w:pos="284"/>
        </w:tabs>
        <w:spacing w:after="0" w:afterAutospacing="0" w:line="240" w:lineRule="auto"/>
        <w:ind w:left="284" w:hanging="284"/>
        <w:rPr>
          <w:b/>
          <w:lang w:val="en-US"/>
        </w:rPr>
      </w:pPr>
      <w:r w:rsidRPr="000A209F">
        <w:rPr>
          <w:b/>
          <w:lang w:val="en-US"/>
        </w:rPr>
        <w:t xml:space="preserve">Cotton D. Language Leader. Teacher’s book Upper Intermediate/ D Cotton, D. </w:t>
      </w:r>
      <w:proofErr w:type="spellStart"/>
      <w:r w:rsidRPr="000A209F">
        <w:rPr>
          <w:b/>
          <w:lang w:val="en-US"/>
        </w:rPr>
        <w:t>Falvey</w:t>
      </w:r>
      <w:proofErr w:type="spellEnd"/>
      <w:r w:rsidRPr="000A209F">
        <w:rPr>
          <w:b/>
          <w:lang w:val="en-US"/>
        </w:rPr>
        <w:t>, S. Kent. - Longman: Pearson, 2008.-208c.</w:t>
      </w:r>
    </w:p>
    <w:p w:rsidR="00806923" w:rsidRPr="000A209F" w:rsidRDefault="00806923" w:rsidP="00806923">
      <w:pPr>
        <w:numPr>
          <w:ilvl w:val="0"/>
          <w:numId w:val="17"/>
        </w:numPr>
        <w:tabs>
          <w:tab w:val="left" w:pos="284"/>
        </w:tabs>
        <w:spacing w:after="0" w:afterAutospacing="0" w:line="240" w:lineRule="auto"/>
        <w:ind w:left="284" w:hanging="284"/>
        <w:rPr>
          <w:b/>
          <w:lang w:val="en-US"/>
        </w:rPr>
      </w:pPr>
      <w:r w:rsidRPr="000A209F">
        <w:rPr>
          <w:b/>
          <w:lang w:val="en-US"/>
        </w:rPr>
        <w:t xml:space="preserve">Cotton D. Language Leader. Teacher’s book Advanced/ D Cotton, D. </w:t>
      </w:r>
      <w:proofErr w:type="spellStart"/>
      <w:r w:rsidRPr="000A209F">
        <w:rPr>
          <w:b/>
          <w:lang w:val="en-US"/>
        </w:rPr>
        <w:t>Falvey</w:t>
      </w:r>
      <w:proofErr w:type="spellEnd"/>
      <w:r w:rsidRPr="000A209F">
        <w:rPr>
          <w:b/>
          <w:lang w:val="en-US"/>
        </w:rPr>
        <w:t>, S. Kent. - Longman: Pearson, 2008. –208c.</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rPr>
      </w:pPr>
      <w:r w:rsidRPr="000A209F">
        <w:rPr>
          <w:b/>
          <w:color w:val="000000"/>
          <w:lang w:val="en-US"/>
        </w:rPr>
        <w:t>Just</w:t>
      </w:r>
      <w:r w:rsidRPr="000A209F">
        <w:rPr>
          <w:b/>
          <w:color w:val="000000"/>
        </w:rPr>
        <w:t xml:space="preserve"> </w:t>
      </w:r>
      <w:r w:rsidRPr="000A209F">
        <w:rPr>
          <w:b/>
          <w:color w:val="000000"/>
          <w:lang w:val="en-US"/>
        </w:rPr>
        <w:t>English</w:t>
      </w:r>
      <w:r w:rsidRPr="000A209F">
        <w:rPr>
          <w:b/>
          <w:color w:val="000000"/>
        </w:rPr>
        <w:t xml:space="preserve">. Английский язык для юристов. Базовый курс / </w:t>
      </w:r>
      <w:proofErr w:type="spellStart"/>
      <w:r w:rsidRPr="000A209F">
        <w:rPr>
          <w:b/>
          <w:color w:val="000000"/>
        </w:rPr>
        <w:t>Гуманова</w:t>
      </w:r>
      <w:proofErr w:type="spellEnd"/>
      <w:r w:rsidRPr="000A209F">
        <w:rPr>
          <w:b/>
          <w:color w:val="000000"/>
        </w:rPr>
        <w:t xml:space="preserve"> Ю.Л [и др.]; под ред. Т.Н. Шишкиной. – М.: </w:t>
      </w:r>
      <w:proofErr w:type="spellStart"/>
      <w:r w:rsidRPr="000A209F">
        <w:rPr>
          <w:b/>
          <w:color w:val="000000"/>
        </w:rPr>
        <w:t>Зерцало-М</w:t>
      </w:r>
      <w:proofErr w:type="spellEnd"/>
      <w:r w:rsidRPr="000A209F">
        <w:rPr>
          <w:b/>
          <w:color w:val="000000"/>
        </w:rPr>
        <w:t>, 2002. – 256с.</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rPr>
      </w:pPr>
      <w:r w:rsidRPr="000A209F">
        <w:rPr>
          <w:b/>
          <w:lang w:val="en-US"/>
        </w:rPr>
        <w:t>The</w:t>
      </w:r>
      <w:r w:rsidRPr="000A209F">
        <w:rPr>
          <w:b/>
        </w:rPr>
        <w:t xml:space="preserve"> </w:t>
      </w:r>
      <w:r w:rsidRPr="000A209F">
        <w:rPr>
          <w:b/>
          <w:lang w:val="en-US"/>
        </w:rPr>
        <w:t>Jury</w:t>
      </w:r>
      <w:r w:rsidRPr="000A209F">
        <w:rPr>
          <w:b/>
        </w:rPr>
        <w:t xml:space="preserve">/ Коллегия присяжных: учебно-методическое </w:t>
      </w:r>
      <w:proofErr w:type="gramStart"/>
      <w:r w:rsidRPr="000A209F">
        <w:rPr>
          <w:b/>
        </w:rPr>
        <w:t xml:space="preserve">пособие </w:t>
      </w:r>
      <w:r w:rsidRPr="000A209F">
        <w:rPr>
          <w:b/>
          <w:lang w:val="en-US"/>
        </w:rPr>
        <w:t> </w:t>
      </w:r>
      <w:r w:rsidRPr="000A209F">
        <w:rPr>
          <w:b/>
        </w:rPr>
        <w:t>для</w:t>
      </w:r>
      <w:proofErr w:type="gramEnd"/>
      <w:r w:rsidRPr="000A209F">
        <w:rPr>
          <w:b/>
        </w:rPr>
        <w:t xml:space="preserve"> студентов ф-та международных отношений /автор-составитель И.Н.Ивашкевич. – Мн.: БГУ, 2005. – 67с.</w:t>
      </w:r>
      <w:r w:rsidRPr="000A209F">
        <w:rPr>
          <w:b/>
          <w:lang w:val="en-US"/>
        </w:rPr>
        <w:t> </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lang w:val="en-US"/>
        </w:rPr>
      </w:pPr>
      <w:hyperlink r:id="rId5" w:history="1">
        <w:proofErr w:type="spellStart"/>
        <w:r w:rsidRPr="000A209F">
          <w:rPr>
            <w:rStyle w:val="a9"/>
            <w:b/>
            <w:color w:val="auto"/>
            <w:u w:val="none"/>
            <w:lang w:val="en-US"/>
          </w:rPr>
          <w:t>O'Driscoll</w:t>
        </w:r>
        <w:proofErr w:type="spellEnd"/>
        <w:r w:rsidRPr="000A209F">
          <w:rPr>
            <w:rStyle w:val="a9"/>
            <w:b/>
            <w:color w:val="auto"/>
            <w:u w:val="none"/>
            <w:lang w:val="en-US"/>
          </w:rPr>
          <w:t xml:space="preserve"> James. Britain. The Country and its People</w:t>
        </w:r>
      </w:hyperlink>
      <w:r w:rsidRPr="000A209F">
        <w:rPr>
          <w:b/>
          <w:lang w:val="en-US"/>
        </w:rPr>
        <w:t xml:space="preserve">/ </w:t>
      </w:r>
      <w:proofErr w:type="spellStart"/>
      <w:r w:rsidRPr="000A209F">
        <w:rPr>
          <w:b/>
          <w:lang w:val="en-US"/>
        </w:rPr>
        <w:t>J.O'Driscoll</w:t>
      </w:r>
      <w:proofErr w:type="spellEnd"/>
      <w:r w:rsidRPr="000A209F">
        <w:rPr>
          <w:b/>
          <w:lang w:val="en-US"/>
        </w:rPr>
        <w:t>. - Oxford University Press, 225c.</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lang w:val="en-US"/>
        </w:rPr>
      </w:pPr>
      <w:r w:rsidRPr="000A209F">
        <w:rPr>
          <w:b/>
          <w:lang w:val="en-US"/>
        </w:rPr>
        <w:t xml:space="preserve">International Law. Key Issues. </w:t>
      </w:r>
      <w:proofErr w:type="spellStart"/>
      <w:r w:rsidRPr="000A209F">
        <w:rPr>
          <w:b/>
        </w:rPr>
        <w:t>Учебно</w:t>
      </w:r>
      <w:proofErr w:type="spellEnd"/>
      <w:r w:rsidRPr="000A209F">
        <w:rPr>
          <w:b/>
          <w:lang w:val="en-US"/>
        </w:rPr>
        <w:t>-</w:t>
      </w:r>
      <w:r w:rsidRPr="000A209F">
        <w:rPr>
          <w:b/>
        </w:rPr>
        <w:t>методическое</w:t>
      </w:r>
      <w:r w:rsidRPr="000A209F">
        <w:rPr>
          <w:b/>
          <w:lang w:val="en-US"/>
        </w:rPr>
        <w:t xml:space="preserve"> </w:t>
      </w:r>
      <w:r w:rsidRPr="000A209F">
        <w:rPr>
          <w:b/>
        </w:rPr>
        <w:t>пособие</w:t>
      </w:r>
      <w:r w:rsidRPr="000A209F">
        <w:rPr>
          <w:b/>
          <w:lang w:val="en-US"/>
        </w:rPr>
        <w:t xml:space="preserve"> / </w:t>
      </w:r>
      <w:proofErr w:type="gramStart"/>
      <w:r w:rsidRPr="000A209F">
        <w:rPr>
          <w:b/>
          <w:lang w:val="en-US"/>
        </w:rPr>
        <w:t>a</w:t>
      </w:r>
      <w:proofErr w:type="spellStart"/>
      <w:proofErr w:type="gramEnd"/>
      <w:r w:rsidRPr="000A209F">
        <w:rPr>
          <w:b/>
        </w:rPr>
        <w:t>вт</w:t>
      </w:r>
      <w:proofErr w:type="spellEnd"/>
      <w:r w:rsidRPr="000A209F">
        <w:rPr>
          <w:b/>
          <w:lang w:val="en-US"/>
        </w:rPr>
        <w:t xml:space="preserve">.: </w:t>
      </w:r>
      <w:r w:rsidRPr="000A209F">
        <w:rPr>
          <w:b/>
        </w:rPr>
        <w:t>А</w:t>
      </w:r>
      <w:r w:rsidRPr="000A209F">
        <w:rPr>
          <w:b/>
          <w:lang w:val="en-US"/>
        </w:rPr>
        <w:t>.</w:t>
      </w:r>
      <w:r w:rsidRPr="000A209F">
        <w:rPr>
          <w:b/>
        </w:rPr>
        <w:t>Ф</w:t>
      </w:r>
      <w:r w:rsidRPr="000A209F">
        <w:rPr>
          <w:b/>
          <w:lang w:val="en-US"/>
        </w:rPr>
        <w:t>.</w:t>
      </w:r>
      <w:r w:rsidRPr="000A209F">
        <w:rPr>
          <w:b/>
        </w:rPr>
        <w:t>Дрозд</w:t>
      </w:r>
      <w:r w:rsidRPr="000A209F">
        <w:rPr>
          <w:b/>
          <w:lang w:val="en-US"/>
        </w:rPr>
        <w:t xml:space="preserve">, </w:t>
      </w:r>
      <w:r w:rsidRPr="000A209F">
        <w:rPr>
          <w:b/>
        </w:rPr>
        <w:t>С</w:t>
      </w:r>
      <w:r w:rsidRPr="000A209F">
        <w:rPr>
          <w:b/>
          <w:lang w:val="en-US"/>
        </w:rPr>
        <w:t>.</w:t>
      </w:r>
      <w:r w:rsidRPr="000A209F">
        <w:rPr>
          <w:b/>
        </w:rPr>
        <w:t>Е</w:t>
      </w:r>
      <w:r w:rsidRPr="000A209F">
        <w:rPr>
          <w:b/>
          <w:lang w:val="en-US"/>
        </w:rPr>
        <w:t xml:space="preserve">. </w:t>
      </w:r>
      <w:proofErr w:type="spellStart"/>
      <w:r w:rsidRPr="000A209F">
        <w:rPr>
          <w:b/>
        </w:rPr>
        <w:t>Гридюшко</w:t>
      </w:r>
      <w:proofErr w:type="spellEnd"/>
      <w:r w:rsidRPr="000A209F">
        <w:rPr>
          <w:b/>
          <w:lang w:val="en-US"/>
        </w:rPr>
        <w:t xml:space="preserve">, 2003, </w:t>
      </w:r>
      <w:proofErr w:type="spellStart"/>
      <w:r w:rsidRPr="000A209F">
        <w:rPr>
          <w:b/>
        </w:rPr>
        <w:t>Мн</w:t>
      </w:r>
      <w:proofErr w:type="spellEnd"/>
      <w:r w:rsidRPr="000A209F">
        <w:rPr>
          <w:b/>
          <w:lang w:val="en-US"/>
        </w:rPr>
        <w:t xml:space="preserve">, </w:t>
      </w:r>
      <w:r w:rsidRPr="000A209F">
        <w:rPr>
          <w:b/>
        </w:rPr>
        <w:t>БГУ</w:t>
      </w:r>
      <w:r w:rsidRPr="000A209F">
        <w:rPr>
          <w:b/>
          <w:lang w:val="en-US"/>
        </w:rPr>
        <w:t>.</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rPr>
      </w:pPr>
      <w:proofErr w:type="spellStart"/>
      <w:r w:rsidRPr="000A209F">
        <w:rPr>
          <w:b/>
        </w:rPr>
        <w:t>Алонцева</w:t>
      </w:r>
      <w:proofErr w:type="spellEnd"/>
      <w:r w:rsidRPr="000A209F">
        <w:rPr>
          <w:b/>
          <w:lang w:val="en-US"/>
        </w:rPr>
        <w:t xml:space="preserve"> </w:t>
      </w:r>
      <w:r w:rsidRPr="000A209F">
        <w:rPr>
          <w:b/>
        </w:rPr>
        <w:t>Н</w:t>
      </w:r>
      <w:r w:rsidRPr="000A209F">
        <w:rPr>
          <w:b/>
          <w:lang w:val="en-US"/>
        </w:rPr>
        <w:t>.</w:t>
      </w:r>
      <w:r w:rsidRPr="000A209F">
        <w:rPr>
          <w:b/>
        </w:rPr>
        <w:t>В</w:t>
      </w:r>
      <w:r w:rsidRPr="000A209F">
        <w:rPr>
          <w:b/>
          <w:lang w:val="en-US"/>
        </w:rPr>
        <w:t xml:space="preserve">., English for International Law Students.  </w:t>
      </w:r>
      <w:r w:rsidRPr="000A209F">
        <w:rPr>
          <w:b/>
        </w:rPr>
        <w:t xml:space="preserve">Английский язык для юристов-международников. Пособие / авт. </w:t>
      </w:r>
      <w:proofErr w:type="spellStart"/>
      <w:r w:rsidRPr="000A209F">
        <w:rPr>
          <w:b/>
          <w:lang w:val="en-US"/>
        </w:rPr>
        <w:t>Н.В.Алонцева-Мн</w:t>
      </w:r>
      <w:proofErr w:type="spellEnd"/>
      <w:proofErr w:type="gramStart"/>
      <w:r w:rsidRPr="000A209F">
        <w:rPr>
          <w:b/>
          <w:lang w:val="en-US"/>
        </w:rPr>
        <w:t>.-</w:t>
      </w:r>
      <w:proofErr w:type="gramEnd"/>
      <w:r w:rsidRPr="000A209F">
        <w:rPr>
          <w:b/>
          <w:lang w:val="en-US"/>
        </w:rPr>
        <w:t>«</w:t>
      </w:r>
      <w:proofErr w:type="spellStart"/>
      <w:r w:rsidRPr="000A209F">
        <w:rPr>
          <w:b/>
          <w:lang w:val="en-US"/>
        </w:rPr>
        <w:t>Тетра</w:t>
      </w:r>
      <w:proofErr w:type="spellEnd"/>
      <w:r w:rsidRPr="000A209F">
        <w:rPr>
          <w:b/>
          <w:lang w:val="en-US"/>
        </w:rPr>
        <w:t xml:space="preserve"> </w:t>
      </w:r>
      <w:proofErr w:type="spellStart"/>
      <w:r w:rsidRPr="000A209F">
        <w:rPr>
          <w:b/>
          <w:lang w:val="en-US"/>
        </w:rPr>
        <w:t>Системс</w:t>
      </w:r>
      <w:proofErr w:type="spellEnd"/>
      <w:r w:rsidRPr="000A209F">
        <w:rPr>
          <w:b/>
          <w:lang w:val="en-US"/>
        </w:rPr>
        <w:t>», 2008- 293с.</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lang w:val="en-US"/>
        </w:rPr>
      </w:pPr>
      <w:proofErr w:type="spellStart"/>
      <w:r w:rsidRPr="000A209F">
        <w:rPr>
          <w:b/>
        </w:rPr>
        <w:t>Алонцева</w:t>
      </w:r>
      <w:proofErr w:type="spellEnd"/>
      <w:r w:rsidRPr="000A209F">
        <w:rPr>
          <w:b/>
          <w:lang w:val="en-US"/>
        </w:rPr>
        <w:t xml:space="preserve"> </w:t>
      </w:r>
      <w:r w:rsidRPr="000A209F">
        <w:rPr>
          <w:b/>
        </w:rPr>
        <w:t>Н</w:t>
      </w:r>
      <w:r w:rsidRPr="000A209F">
        <w:rPr>
          <w:b/>
          <w:lang w:val="en-US"/>
        </w:rPr>
        <w:t>.</w:t>
      </w:r>
      <w:r w:rsidRPr="000A209F">
        <w:rPr>
          <w:b/>
        </w:rPr>
        <w:t>В</w:t>
      </w:r>
      <w:r w:rsidRPr="000A209F">
        <w:rPr>
          <w:b/>
          <w:lang w:val="en-US"/>
        </w:rPr>
        <w:t xml:space="preserve">., English for students of law and economics. </w:t>
      </w:r>
      <w:r w:rsidRPr="000A209F">
        <w:rPr>
          <w:b/>
        </w:rPr>
        <w:t xml:space="preserve">Английский для студентов факультетов права и экономики./ Н.В. </w:t>
      </w:r>
      <w:proofErr w:type="spellStart"/>
      <w:r w:rsidRPr="000A209F">
        <w:rPr>
          <w:b/>
        </w:rPr>
        <w:t>Алонцева</w:t>
      </w:r>
      <w:proofErr w:type="spellEnd"/>
      <w:r w:rsidRPr="000A209F">
        <w:rPr>
          <w:b/>
        </w:rPr>
        <w:t xml:space="preserve"> – Минск – «Современная школа», 2010. – 352с.</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rPr>
      </w:pPr>
      <w:r w:rsidRPr="000A209F">
        <w:rPr>
          <w:b/>
        </w:rPr>
        <w:t xml:space="preserve">Английский для юристов/ </w:t>
      </w:r>
      <w:r w:rsidRPr="000A209F">
        <w:rPr>
          <w:b/>
          <w:lang w:val="en-US"/>
        </w:rPr>
        <w:t>English</w:t>
      </w:r>
      <w:r w:rsidRPr="000A209F">
        <w:rPr>
          <w:b/>
        </w:rPr>
        <w:t xml:space="preserve"> </w:t>
      </w:r>
      <w:r w:rsidRPr="000A209F">
        <w:rPr>
          <w:b/>
          <w:lang w:val="en-US"/>
        </w:rPr>
        <w:t>for</w:t>
      </w:r>
      <w:r w:rsidRPr="000A209F">
        <w:rPr>
          <w:b/>
        </w:rPr>
        <w:t xml:space="preserve"> </w:t>
      </w:r>
      <w:r w:rsidRPr="000A209F">
        <w:rPr>
          <w:b/>
          <w:lang w:val="en-US"/>
        </w:rPr>
        <w:t>Law</w:t>
      </w:r>
      <w:r w:rsidRPr="000A209F">
        <w:rPr>
          <w:b/>
        </w:rPr>
        <w:t xml:space="preserve">: учебно-методическое пособие </w:t>
      </w:r>
      <w:r w:rsidRPr="000A209F">
        <w:rPr>
          <w:b/>
          <w:lang w:val="en-US"/>
        </w:rPr>
        <w:t> </w:t>
      </w:r>
      <w:r w:rsidRPr="000A209F">
        <w:rPr>
          <w:b/>
        </w:rPr>
        <w:t>для студентов ф-та международных отношений /автор-составитель И.Н.Ивашкевич.- Мн.: БГУ, 2005. - 48с.</w:t>
      </w:r>
    </w:p>
    <w:p w:rsidR="00806923" w:rsidRPr="000A209F" w:rsidRDefault="00806923" w:rsidP="00806923">
      <w:pPr>
        <w:numPr>
          <w:ilvl w:val="0"/>
          <w:numId w:val="17"/>
        </w:numPr>
        <w:tabs>
          <w:tab w:val="left" w:pos="284"/>
        </w:tabs>
        <w:spacing w:after="0" w:afterAutospacing="0" w:line="240" w:lineRule="auto"/>
        <w:ind w:left="284" w:hanging="284"/>
        <w:rPr>
          <w:b/>
          <w:lang w:val="en-US"/>
        </w:rPr>
      </w:pPr>
      <w:r w:rsidRPr="000A209F">
        <w:rPr>
          <w:b/>
          <w:lang w:val="en-US"/>
        </w:rPr>
        <w:t>Basic Facts about the United Nations. United Nations Department of Public Information New York, United States of America, 2011.</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rPr>
      </w:pPr>
      <w:r w:rsidRPr="000A209F">
        <w:rPr>
          <w:b/>
        </w:rPr>
        <w:t>Демченко</w:t>
      </w:r>
      <w:r w:rsidRPr="000A209F">
        <w:rPr>
          <w:b/>
          <w:lang w:val="en-US"/>
        </w:rPr>
        <w:t xml:space="preserve"> </w:t>
      </w:r>
      <w:r w:rsidRPr="000A209F">
        <w:rPr>
          <w:b/>
        </w:rPr>
        <w:t>Н</w:t>
      </w:r>
      <w:r w:rsidRPr="000A209F">
        <w:rPr>
          <w:b/>
          <w:lang w:val="en-US"/>
        </w:rPr>
        <w:t>.</w:t>
      </w:r>
      <w:r w:rsidRPr="000A209F">
        <w:rPr>
          <w:b/>
        </w:rPr>
        <w:t>В</w:t>
      </w:r>
      <w:r w:rsidRPr="000A209F">
        <w:rPr>
          <w:b/>
          <w:lang w:val="en-US"/>
        </w:rPr>
        <w:t xml:space="preserve">., </w:t>
      </w:r>
      <w:proofErr w:type="spellStart"/>
      <w:r w:rsidRPr="000A209F">
        <w:rPr>
          <w:b/>
        </w:rPr>
        <w:t>Козикис</w:t>
      </w:r>
      <w:proofErr w:type="spellEnd"/>
      <w:r w:rsidRPr="000A209F">
        <w:rPr>
          <w:b/>
          <w:lang w:val="en-US"/>
        </w:rPr>
        <w:t xml:space="preserve"> </w:t>
      </w:r>
      <w:r w:rsidRPr="000A209F">
        <w:rPr>
          <w:b/>
        </w:rPr>
        <w:t>Д</w:t>
      </w:r>
      <w:r w:rsidRPr="000A209F">
        <w:rPr>
          <w:b/>
          <w:lang w:val="en-US"/>
        </w:rPr>
        <w:t>.</w:t>
      </w:r>
      <w:r w:rsidRPr="000A209F">
        <w:rPr>
          <w:b/>
        </w:rPr>
        <w:t>Д</w:t>
      </w:r>
      <w:r w:rsidRPr="000A209F">
        <w:rPr>
          <w:b/>
          <w:lang w:val="en-US"/>
        </w:rPr>
        <w:t xml:space="preserve">., </w:t>
      </w:r>
      <w:r w:rsidRPr="000A209F">
        <w:rPr>
          <w:b/>
        </w:rPr>
        <w:t>Медведев</w:t>
      </w:r>
      <w:r w:rsidRPr="000A209F">
        <w:rPr>
          <w:b/>
          <w:lang w:val="en-US"/>
        </w:rPr>
        <w:t xml:space="preserve"> </w:t>
      </w:r>
      <w:r w:rsidRPr="000A209F">
        <w:rPr>
          <w:b/>
        </w:rPr>
        <w:t>Г</w:t>
      </w:r>
      <w:r w:rsidRPr="000A209F">
        <w:rPr>
          <w:b/>
          <w:lang w:val="en-US"/>
        </w:rPr>
        <w:t>.</w:t>
      </w:r>
      <w:r w:rsidRPr="000A209F">
        <w:rPr>
          <w:b/>
        </w:rPr>
        <w:t>И</w:t>
      </w:r>
      <w:r w:rsidRPr="000A209F">
        <w:rPr>
          <w:b/>
          <w:lang w:val="en-US"/>
        </w:rPr>
        <w:t xml:space="preserve">. American Studies / </w:t>
      </w:r>
      <w:r w:rsidRPr="000A209F">
        <w:rPr>
          <w:b/>
        </w:rPr>
        <w:t>Страноведение</w:t>
      </w:r>
      <w:r w:rsidRPr="000A209F">
        <w:rPr>
          <w:b/>
          <w:lang w:val="en-US"/>
        </w:rPr>
        <w:t xml:space="preserve">. </w:t>
      </w:r>
      <w:r w:rsidRPr="000A209F">
        <w:rPr>
          <w:b/>
        </w:rPr>
        <w:t xml:space="preserve">США/ Н.В.Демченко, </w:t>
      </w:r>
      <w:proofErr w:type="spellStart"/>
      <w:r w:rsidRPr="000A209F">
        <w:rPr>
          <w:b/>
        </w:rPr>
        <w:t>Д.Д.Козикис</w:t>
      </w:r>
      <w:proofErr w:type="spellEnd"/>
      <w:r w:rsidRPr="000A209F">
        <w:rPr>
          <w:b/>
        </w:rPr>
        <w:t>, Г.И.Медведев. – Минск</w:t>
      </w:r>
      <w:proofErr w:type="gramStart"/>
      <w:r w:rsidRPr="000A209F">
        <w:rPr>
          <w:b/>
        </w:rPr>
        <w:t xml:space="preserve">.: </w:t>
      </w:r>
      <w:proofErr w:type="gramEnd"/>
      <w:r w:rsidRPr="000A209F">
        <w:rPr>
          <w:b/>
        </w:rPr>
        <w:t>Лексис, 2008. – 272с.</w:t>
      </w:r>
    </w:p>
    <w:p w:rsidR="00806923" w:rsidRPr="000A209F" w:rsidRDefault="00806923" w:rsidP="00806923">
      <w:pPr>
        <w:numPr>
          <w:ilvl w:val="0"/>
          <w:numId w:val="17"/>
        </w:numPr>
        <w:tabs>
          <w:tab w:val="left" w:pos="284"/>
        </w:tabs>
        <w:spacing w:after="0" w:afterAutospacing="0" w:line="240" w:lineRule="auto"/>
        <w:ind w:left="284" w:hanging="284"/>
        <w:rPr>
          <w:b/>
          <w:bCs/>
          <w:lang w:val="en-US"/>
        </w:rPr>
      </w:pPr>
      <w:hyperlink r:id="rId6" w:anchor="tab_person" w:tooltip="A. J. Thomson, A. V. Martinet" w:history="1">
        <w:r w:rsidRPr="000A209F">
          <w:rPr>
            <w:rStyle w:val="a9"/>
            <w:b/>
            <w:color w:val="auto"/>
            <w:u w:val="none"/>
            <w:lang w:val="sv-SE"/>
          </w:rPr>
          <w:t>A. J. Thomson, A. V. Martinet</w:t>
        </w:r>
      </w:hyperlink>
      <w:r w:rsidRPr="000A209F">
        <w:rPr>
          <w:b/>
          <w:lang w:val="sv-SE"/>
        </w:rPr>
        <w:t xml:space="preserve">. </w:t>
      </w:r>
      <w:r w:rsidRPr="000A209F">
        <w:rPr>
          <w:b/>
          <w:lang w:val="en-US"/>
        </w:rPr>
        <w:t>A Practical English Grammar, Exercises 1/A.J. Thomson. - Oxford University Press. 2009. – 182c.</w:t>
      </w:r>
    </w:p>
    <w:p w:rsidR="00806923" w:rsidRPr="000A209F" w:rsidRDefault="00806923" w:rsidP="00806923">
      <w:pPr>
        <w:numPr>
          <w:ilvl w:val="0"/>
          <w:numId w:val="17"/>
        </w:numPr>
        <w:tabs>
          <w:tab w:val="left" w:pos="284"/>
        </w:tabs>
        <w:spacing w:after="0" w:afterAutospacing="0" w:line="240" w:lineRule="auto"/>
        <w:ind w:left="284" w:hanging="284"/>
        <w:rPr>
          <w:b/>
          <w:lang w:val="en-US"/>
        </w:rPr>
      </w:pPr>
      <w:hyperlink r:id="rId7" w:anchor="tab_person" w:tooltip="A. J. Thomson, A. V. Martinet" w:history="1">
        <w:r w:rsidRPr="000A209F">
          <w:rPr>
            <w:rStyle w:val="a9"/>
            <w:b/>
            <w:color w:val="auto"/>
            <w:u w:val="none"/>
            <w:lang w:val="en-US"/>
          </w:rPr>
          <w:t>A. J. Thomson, A. V. Martinet</w:t>
        </w:r>
      </w:hyperlink>
      <w:r w:rsidRPr="000A209F">
        <w:rPr>
          <w:b/>
          <w:lang w:val="en-US"/>
        </w:rPr>
        <w:t xml:space="preserve">. A Practical English Grammar, Exercises 2/ A.J. Thomson.  </w:t>
      </w:r>
      <w:proofErr w:type="gramStart"/>
      <w:r w:rsidRPr="000A209F">
        <w:rPr>
          <w:b/>
          <w:lang w:val="en-US"/>
        </w:rPr>
        <w:t>–  Oxford</w:t>
      </w:r>
      <w:proofErr w:type="gramEnd"/>
      <w:r w:rsidRPr="000A209F">
        <w:rPr>
          <w:b/>
          <w:lang w:val="en-US"/>
        </w:rPr>
        <w:t xml:space="preserve"> University Press, 2010. –200c.</w:t>
      </w:r>
    </w:p>
    <w:p w:rsidR="00806923" w:rsidRPr="000A209F" w:rsidRDefault="00806923" w:rsidP="00806923">
      <w:pPr>
        <w:numPr>
          <w:ilvl w:val="0"/>
          <w:numId w:val="17"/>
        </w:numPr>
        <w:tabs>
          <w:tab w:val="left" w:pos="284"/>
        </w:tabs>
        <w:spacing w:after="0" w:afterAutospacing="0" w:line="240" w:lineRule="auto"/>
        <w:ind w:left="284" w:hanging="284"/>
        <w:rPr>
          <w:b/>
          <w:lang w:val="en-US"/>
        </w:rPr>
      </w:pPr>
      <w:r w:rsidRPr="000A209F">
        <w:rPr>
          <w:b/>
          <w:lang w:val="en-US"/>
        </w:rPr>
        <w:t xml:space="preserve">Alexander, L.G. For and against. An Oral Practice Book for Advanced </w:t>
      </w:r>
    </w:p>
    <w:p w:rsidR="00806923" w:rsidRPr="000A209F" w:rsidRDefault="00806923" w:rsidP="00806923">
      <w:pPr>
        <w:numPr>
          <w:ilvl w:val="0"/>
          <w:numId w:val="17"/>
        </w:numPr>
        <w:tabs>
          <w:tab w:val="left" w:pos="284"/>
        </w:tabs>
        <w:spacing w:after="0" w:afterAutospacing="0" w:line="240" w:lineRule="auto"/>
        <w:ind w:left="284" w:hanging="284"/>
        <w:rPr>
          <w:b/>
          <w:lang w:val="en-US"/>
        </w:rPr>
      </w:pPr>
      <w:r w:rsidRPr="000A209F">
        <w:rPr>
          <w:b/>
          <w:lang w:val="en-US"/>
        </w:rPr>
        <w:t>Cunningham S., Moor P. Cutting Edge. Upper-Intermediate. Student’s book. Workbook. / S. Cunningham, P.  Moor. – Longman, 2003.</w:t>
      </w:r>
    </w:p>
    <w:p w:rsidR="00806923" w:rsidRPr="000A209F" w:rsidRDefault="00806923" w:rsidP="00806923">
      <w:pPr>
        <w:numPr>
          <w:ilvl w:val="0"/>
          <w:numId w:val="17"/>
        </w:numPr>
        <w:tabs>
          <w:tab w:val="left" w:pos="284"/>
          <w:tab w:val="left" w:pos="426"/>
        </w:tabs>
        <w:spacing w:after="0" w:afterAutospacing="0" w:line="240" w:lineRule="auto"/>
        <w:ind w:left="284" w:hanging="284"/>
        <w:rPr>
          <w:b/>
          <w:lang w:val="en-US"/>
        </w:rPr>
      </w:pPr>
      <w:r w:rsidRPr="000A209F">
        <w:rPr>
          <w:b/>
          <w:lang w:val="en-US"/>
        </w:rPr>
        <w:t>Cunningham, S., Moor P. Cutting Edge Advanced / S. Cunningham, P. Moor. - Longman, 2003. – 300c.</w:t>
      </w:r>
    </w:p>
    <w:p w:rsidR="00806923" w:rsidRPr="000A209F" w:rsidRDefault="00806923" w:rsidP="00806923">
      <w:pPr>
        <w:numPr>
          <w:ilvl w:val="0"/>
          <w:numId w:val="17"/>
        </w:numPr>
        <w:tabs>
          <w:tab w:val="left" w:pos="284"/>
          <w:tab w:val="left" w:pos="426"/>
        </w:tabs>
        <w:spacing w:after="0" w:afterAutospacing="0" w:line="240" w:lineRule="auto"/>
        <w:ind w:left="284" w:hanging="284"/>
        <w:rPr>
          <w:b/>
          <w:lang w:val="en-US"/>
        </w:rPr>
      </w:pPr>
      <w:r w:rsidRPr="000A209F">
        <w:rPr>
          <w:b/>
          <w:lang w:val="en-US"/>
        </w:rPr>
        <w:t xml:space="preserve">Evans V. FCE Use of English 2/ </w:t>
      </w:r>
      <w:proofErr w:type="spellStart"/>
      <w:r w:rsidRPr="000A209F">
        <w:rPr>
          <w:b/>
          <w:lang w:val="en-US"/>
        </w:rPr>
        <w:t>V.Evans</w:t>
      </w:r>
      <w:proofErr w:type="spellEnd"/>
      <w:r w:rsidRPr="000A209F">
        <w:rPr>
          <w:b/>
          <w:lang w:val="en-US"/>
        </w:rPr>
        <w:t xml:space="preserve">. - Express Publishing, 2001. – 255c. </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lang w:val="en-US"/>
        </w:rPr>
      </w:pPr>
      <w:r w:rsidRPr="000A209F">
        <w:rPr>
          <w:b/>
          <w:lang w:val="en-US"/>
        </w:rPr>
        <w:t xml:space="preserve">Evans V. Round Up 6/ </w:t>
      </w:r>
      <w:proofErr w:type="spellStart"/>
      <w:r w:rsidRPr="000A209F">
        <w:rPr>
          <w:b/>
          <w:lang w:val="en-US"/>
        </w:rPr>
        <w:t>V.Evans</w:t>
      </w:r>
      <w:proofErr w:type="spellEnd"/>
      <w:r w:rsidRPr="000A209F">
        <w:rPr>
          <w:b/>
          <w:lang w:val="en-US"/>
        </w:rPr>
        <w:t>. -  Longman: Pearson, 2009. – 268c.</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lang w:val="en-US"/>
        </w:rPr>
      </w:pPr>
      <w:r w:rsidRPr="000A209F">
        <w:rPr>
          <w:b/>
          <w:lang w:val="en-US"/>
        </w:rPr>
        <w:t>Gillian D. Brown, Sally Rice. Professional English in Use: Law - Cambridge University Press, 2007. – 128c.</w:t>
      </w:r>
    </w:p>
    <w:p w:rsidR="00806923" w:rsidRPr="000A209F" w:rsidRDefault="00806923" w:rsidP="00806923">
      <w:pPr>
        <w:numPr>
          <w:ilvl w:val="0"/>
          <w:numId w:val="17"/>
        </w:numPr>
        <w:tabs>
          <w:tab w:val="left" w:pos="284"/>
          <w:tab w:val="left" w:pos="426"/>
        </w:tabs>
        <w:spacing w:after="0" w:afterAutospacing="0" w:line="240" w:lineRule="auto"/>
        <w:ind w:left="284" w:hanging="284"/>
        <w:rPr>
          <w:b/>
          <w:lang w:val="en-US"/>
        </w:rPr>
      </w:pPr>
      <w:proofErr w:type="spellStart"/>
      <w:r w:rsidRPr="000A209F">
        <w:rPr>
          <w:b/>
          <w:lang w:val="en-US"/>
        </w:rPr>
        <w:t>Hartlye</w:t>
      </w:r>
      <w:proofErr w:type="spellEnd"/>
      <w:r w:rsidRPr="000A209F">
        <w:rPr>
          <w:b/>
          <w:lang w:val="en-US"/>
        </w:rPr>
        <w:t xml:space="preserve">, B. and </w:t>
      </w:r>
      <w:proofErr w:type="spellStart"/>
      <w:r w:rsidRPr="000A209F">
        <w:rPr>
          <w:b/>
          <w:lang w:val="en-US"/>
        </w:rPr>
        <w:t>Viney</w:t>
      </w:r>
      <w:proofErr w:type="spellEnd"/>
      <w:r w:rsidRPr="000A209F">
        <w:rPr>
          <w:b/>
          <w:lang w:val="en-US"/>
        </w:rPr>
        <w:t xml:space="preserve"> P. American Streamline for Advanced Students (Destinations) / B. </w:t>
      </w:r>
      <w:proofErr w:type="spellStart"/>
      <w:r w:rsidRPr="000A209F">
        <w:rPr>
          <w:b/>
          <w:lang w:val="en-US"/>
        </w:rPr>
        <w:t>Hartlye</w:t>
      </w:r>
      <w:proofErr w:type="spellEnd"/>
      <w:r w:rsidRPr="000A209F">
        <w:rPr>
          <w:b/>
          <w:lang w:val="en-US"/>
        </w:rPr>
        <w:t xml:space="preserve">, P. </w:t>
      </w:r>
      <w:proofErr w:type="spellStart"/>
      <w:r w:rsidRPr="000A209F">
        <w:rPr>
          <w:b/>
          <w:lang w:val="en-US"/>
        </w:rPr>
        <w:t>Viney</w:t>
      </w:r>
      <w:proofErr w:type="spellEnd"/>
      <w:r w:rsidRPr="000A209F">
        <w:rPr>
          <w:b/>
          <w:lang w:val="en-US"/>
        </w:rPr>
        <w:t xml:space="preserve">. </w:t>
      </w:r>
      <w:proofErr w:type="gramStart"/>
      <w:r w:rsidRPr="000A209F">
        <w:rPr>
          <w:b/>
          <w:lang w:val="en-US"/>
        </w:rPr>
        <w:t>–  Oxford</w:t>
      </w:r>
      <w:proofErr w:type="gramEnd"/>
      <w:r w:rsidRPr="000A209F">
        <w:rPr>
          <w:b/>
          <w:lang w:val="en-US"/>
        </w:rPr>
        <w:t xml:space="preserve"> University Press, 1985. – 200c.</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rStyle w:val="apple-style-span"/>
          <w:b/>
        </w:rPr>
      </w:pPr>
      <w:r w:rsidRPr="000A209F">
        <w:rPr>
          <w:rStyle w:val="apple-style-span"/>
          <w:b/>
          <w:color w:val="000000"/>
          <w:lang w:val="en-US"/>
        </w:rPr>
        <w:t xml:space="preserve">International Humanitarian Law. </w:t>
      </w:r>
      <w:proofErr w:type="spellStart"/>
      <w:r w:rsidRPr="000A209F">
        <w:rPr>
          <w:rStyle w:val="apple-style-span"/>
          <w:b/>
          <w:color w:val="000000"/>
        </w:rPr>
        <w:t>Международн</w:t>
      </w:r>
      <w:proofErr w:type="spellEnd"/>
      <w:proofErr w:type="gramStart"/>
      <w:r w:rsidRPr="000A209F">
        <w:rPr>
          <w:rStyle w:val="apple-style-span"/>
          <w:b/>
          <w:color w:val="000000"/>
          <w:lang w:val="en-US"/>
        </w:rPr>
        <w:t>o</w:t>
      </w:r>
      <w:proofErr w:type="gramEnd"/>
      <w:r w:rsidRPr="000A209F">
        <w:rPr>
          <w:rStyle w:val="apple-style-span"/>
          <w:b/>
          <w:color w:val="000000"/>
        </w:rPr>
        <w:t>е</w:t>
      </w:r>
      <w:r w:rsidRPr="000A209F">
        <w:rPr>
          <w:rStyle w:val="apple-style-span"/>
          <w:b/>
          <w:color w:val="000000"/>
          <w:lang w:val="en-US"/>
        </w:rPr>
        <w:t xml:space="preserve"> </w:t>
      </w:r>
      <w:r w:rsidRPr="000A209F">
        <w:rPr>
          <w:rStyle w:val="apple-style-span"/>
          <w:b/>
          <w:color w:val="000000"/>
        </w:rPr>
        <w:t>гуманитарное</w:t>
      </w:r>
      <w:r w:rsidRPr="000A209F">
        <w:rPr>
          <w:rStyle w:val="apple-style-span"/>
          <w:b/>
          <w:color w:val="000000"/>
          <w:lang w:val="en-US"/>
        </w:rPr>
        <w:t xml:space="preserve"> </w:t>
      </w:r>
      <w:r w:rsidRPr="000A209F">
        <w:rPr>
          <w:rStyle w:val="apple-style-span"/>
          <w:b/>
          <w:color w:val="000000"/>
        </w:rPr>
        <w:t>право</w:t>
      </w:r>
      <w:r w:rsidRPr="000A209F">
        <w:rPr>
          <w:rStyle w:val="apple-style-span"/>
          <w:b/>
          <w:color w:val="000000"/>
          <w:lang w:val="en-US"/>
        </w:rPr>
        <w:t xml:space="preserve">. </w:t>
      </w:r>
      <w:r w:rsidRPr="000A209F">
        <w:rPr>
          <w:rStyle w:val="apple-style-span"/>
          <w:b/>
          <w:color w:val="000000"/>
        </w:rPr>
        <w:t xml:space="preserve">Пособие / авт.-сост. – Ю.А. </w:t>
      </w:r>
      <w:proofErr w:type="spellStart"/>
      <w:r w:rsidRPr="000A209F">
        <w:rPr>
          <w:rStyle w:val="apple-style-span"/>
          <w:b/>
          <w:color w:val="000000"/>
        </w:rPr>
        <w:t>Ермошин</w:t>
      </w:r>
      <w:proofErr w:type="spellEnd"/>
      <w:r w:rsidRPr="000A209F">
        <w:rPr>
          <w:rStyle w:val="apple-style-span"/>
          <w:b/>
          <w:color w:val="000000"/>
        </w:rPr>
        <w:t>. – Минск: БГУ, 2008.</w:t>
      </w:r>
    </w:p>
    <w:p w:rsidR="00806923" w:rsidRPr="000A209F" w:rsidRDefault="00806923" w:rsidP="00806923">
      <w:pPr>
        <w:numPr>
          <w:ilvl w:val="0"/>
          <w:numId w:val="17"/>
        </w:numPr>
        <w:tabs>
          <w:tab w:val="left" w:pos="284"/>
          <w:tab w:val="left" w:pos="426"/>
        </w:tabs>
        <w:spacing w:after="0" w:afterAutospacing="0" w:line="240" w:lineRule="auto"/>
        <w:ind w:left="284" w:hanging="284"/>
        <w:rPr>
          <w:b/>
          <w:lang w:val="en-US"/>
        </w:rPr>
      </w:pPr>
      <w:r w:rsidRPr="000A209F">
        <w:rPr>
          <w:b/>
          <w:lang w:val="en-US"/>
        </w:rPr>
        <w:t>Kempton G. Language Leader Workbook/ G. Kempton. – Longman: Pearson, 2008. – 112c.</w:t>
      </w:r>
    </w:p>
    <w:p w:rsidR="00806923" w:rsidRPr="000A209F" w:rsidRDefault="00806923" w:rsidP="00806923">
      <w:pPr>
        <w:numPr>
          <w:ilvl w:val="0"/>
          <w:numId w:val="17"/>
        </w:numPr>
        <w:tabs>
          <w:tab w:val="left" w:pos="284"/>
          <w:tab w:val="left" w:pos="426"/>
        </w:tabs>
        <w:spacing w:after="0" w:afterAutospacing="0" w:line="240" w:lineRule="auto"/>
        <w:ind w:left="284" w:hanging="284"/>
        <w:rPr>
          <w:b/>
          <w:lang w:val="en-US"/>
        </w:rPr>
      </w:pPr>
      <w:proofErr w:type="spellStart"/>
      <w:r w:rsidRPr="000A209F">
        <w:rPr>
          <w:b/>
          <w:lang w:val="en-US"/>
        </w:rPr>
        <w:t>Simkhovich</w:t>
      </w:r>
      <w:proofErr w:type="spellEnd"/>
      <w:r w:rsidRPr="000A209F">
        <w:rPr>
          <w:b/>
          <w:lang w:val="en-US"/>
        </w:rPr>
        <w:t xml:space="preserve">, V. Reading with Fun/ V. </w:t>
      </w:r>
      <w:proofErr w:type="spellStart"/>
      <w:r w:rsidRPr="000A209F">
        <w:rPr>
          <w:b/>
          <w:lang w:val="en-US"/>
        </w:rPr>
        <w:t>Simkhovich</w:t>
      </w:r>
      <w:proofErr w:type="spellEnd"/>
      <w:r w:rsidRPr="000A209F">
        <w:rPr>
          <w:b/>
          <w:lang w:val="en-US"/>
        </w:rPr>
        <w:t xml:space="preserve">. – </w:t>
      </w:r>
      <w:proofErr w:type="spellStart"/>
      <w:r w:rsidRPr="000A209F">
        <w:rPr>
          <w:b/>
          <w:lang w:val="en-US"/>
        </w:rPr>
        <w:t>Мн.</w:t>
      </w:r>
      <w:proofErr w:type="gramStart"/>
      <w:r w:rsidRPr="000A209F">
        <w:rPr>
          <w:b/>
          <w:lang w:val="en-US"/>
        </w:rPr>
        <w:t>:Лексис</w:t>
      </w:r>
      <w:proofErr w:type="spellEnd"/>
      <w:proofErr w:type="gramEnd"/>
      <w:r w:rsidRPr="000A209F">
        <w:rPr>
          <w:b/>
          <w:lang w:val="en-US"/>
        </w:rPr>
        <w:t xml:space="preserve">, 2002. –328c.  </w:t>
      </w:r>
    </w:p>
    <w:p w:rsidR="00806923" w:rsidRPr="000A209F" w:rsidRDefault="00806923" w:rsidP="00806923">
      <w:pPr>
        <w:numPr>
          <w:ilvl w:val="0"/>
          <w:numId w:val="17"/>
        </w:numPr>
        <w:tabs>
          <w:tab w:val="left" w:pos="284"/>
          <w:tab w:val="left" w:pos="426"/>
        </w:tabs>
        <w:spacing w:after="0" w:afterAutospacing="0" w:line="240" w:lineRule="auto"/>
        <w:ind w:left="284" w:hanging="284"/>
        <w:rPr>
          <w:b/>
          <w:lang w:val="en-US"/>
        </w:rPr>
      </w:pPr>
      <w:r w:rsidRPr="000A209F">
        <w:rPr>
          <w:b/>
          <w:lang w:val="en-US"/>
        </w:rPr>
        <w:t>Students of English. / L.G. Alexander. – Longman, 1996.</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rStyle w:val="apple-style-span"/>
          <w:b/>
        </w:rPr>
      </w:pPr>
      <w:r w:rsidRPr="000A209F">
        <w:rPr>
          <w:rStyle w:val="apple-style-span"/>
          <w:b/>
          <w:color w:val="000000"/>
        </w:rPr>
        <w:t xml:space="preserve">Английский язык. Учебник устного перевода: Учебник для вузов/ А.П. </w:t>
      </w:r>
      <w:proofErr w:type="spellStart"/>
      <w:r w:rsidRPr="000A209F">
        <w:rPr>
          <w:rStyle w:val="apple-style-span"/>
          <w:b/>
          <w:color w:val="000000"/>
        </w:rPr>
        <w:t>Миньяр-Белоручева</w:t>
      </w:r>
      <w:proofErr w:type="spellEnd"/>
      <w:r w:rsidRPr="000A209F">
        <w:rPr>
          <w:rStyle w:val="apple-style-span"/>
          <w:b/>
          <w:color w:val="000000"/>
        </w:rPr>
        <w:t xml:space="preserve">, К.В. </w:t>
      </w:r>
      <w:proofErr w:type="spellStart"/>
      <w:r w:rsidRPr="000A209F">
        <w:rPr>
          <w:rStyle w:val="apple-style-span"/>
          <w:b/>
          <w:color w:val="000000"/>
        </w:rPr>
        <w:t>Миняр-Белоручев</w:t>
      </w:r>
      <w:proofErr w:type="spellEnd"/>
      <w:r w:rsidRPr="000A209F">
        <w:rPr>
          <w:rStyle w:val="apple-style-span"/>
          <w:b/>
          <w:color w:val="000000"/>
        </w:rPr>
        <w:t xml:space="preserve">. – М.: </w:t>
      </w:r>
      <w:proofErr w:type="spellStart"/>
      <w:r w:rsidRPr="000A209F">
        <w:rPr>
          <w:rStyle w:val="apple-style-span"/>
          <w:b/>
          <w:color w:val="000000"/>
        </w:rPr>
        <w:t>Мздательство</w:t>
      </w:r>
      <w:proofErr w:type="spellEnd"/>
      <w:r w:rsidRPr="000A209F">
        <w:rPr>
          <w:rStyle w:val="apple-style-span"/>
          <w:b/>
          <w:color w:val="000000"/>
        </w:rPr>
        <w:t xml:space="preserve"> «Экзамен», 2003. – 352с.</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rPr>
      </w:pPr>
      <w:r w:rsidRPr="000A209F">
        <w:rPr>
          <w:b/>
        </w:rPr>
        <w:t xml:space="preserve">Английский язык: </w:t>
      </w:r>
      <w:proofErr w:type="spellStart"/>
      <w:r w:rsidRPr="000A209F">
        <w:rPr>
          <w:b/>
        </w:rPr>
        <w:t>практ</w:t>
      </w:r>
      <w:proofErr w:type="spellEnd"/>
      <w:r w:rsidRPr="000A209F">
        <w:rPr>
          <w:b/>
        </w:rPr>
        <w:t xml:space="preserve">. пособие/ авт.-сост. С.С. Денисова, Т.М. </w:t>
      </w:r>
      <w:proofErr w:type="spellStart"/>
      <w:r w:rsidRPr="000A209F">
        <w:rPr>
          <w:b/>
        </w:rPr>
        <w:t>Катцова</w:t>
      </w:r>
      <w:proofErr w:type="spellEnd"/>
      <w:r w:rsidRPr="000A209F">
        <w:rPr>
          <w:b/>
        </w:rPr>
        <w:t xml:space="preserve">, С.Е. </w:t>
      </w:r>
      <w:proofErr w:type="spellStart"/>
      <w:r w:rsidRPr="000A209F">
        <w:rPr>
          <w:b/>
        </w:rPr>
        <w:t>Подгруша</w:t>
      </w:r>
      <w:proofErr w:type="spellEnd"/>
      <w:r w:rsidRPr="000A209F">
        <w:rPr>
          <w:b/>
        </w:rPr>
        <w:t xml:space="preserve">. – Минск: Акад. МВД </w:t>
      </w:r>
      <w:proofErr w:type="spellStart"/>
      <w:r w:rsidRPr="000A209F">
        <w:rPr>
          <w:b/>
        </w:rPr>
        <w:t>Респ</w:t>
      </w:r>
      <w:proofErr w:type="spellEnd"/>
      <w:r w:rsidRPr="000A209F">
        <w:rPr>
          <w:b/>
        </w:rPr>
        <w:t xml:space="preserve">. Беларусь, 2007. – 184 </w:t>
      </w:r>
      <w:proofErr w:type="gramStart"/>
      <w:r w:rsidRPr="000A209F">
        <w:rPr>
          <w:b/>
        </w:rPr>
        <w:t>с</w:t>
      </w:r>
      <w:proofErr w:type="gramEnd"/>
      <w:r w:rsidRPr="000A209F">
        <w:rPr>
          <w:b/>
        </w:rPr>
        <w:t>.</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lang w:val="en-US"/>
        </w:rPr>
      </w:pPr>
      <w:r w:rsidRPr="000A209F">
        <w:rPr>
          <w:b/>
        </w:rPr>
        <w:t xml:space="preserve">Дрозд А.Ф., </w:t>
      </w:r>
      <w:proofErr w:type="spellStart"/>
      <w:r w:rsidRPr="000A209F">
        <w:rPr>
          <w:b/>
        </w:rPr>
        <w:t>Шилина</w:t>
      </w:r>
      <w:proofErr w:type="spellEnd"/>
      <w:r w:rsidRPr="000A209F">
        <w:rPr>
          <w:b/>
        </w:rPr>
        <w:t xml:space="preserve"> М.Д. </w:t>
      </w:r>
      <w:r w:rsidRPr="000A209F">
        <w:rPr>
          <w:b/>
          <w:lang w:val="en-US"/>
        </w:rPr>
        <w:t>English</w:t>
      </w:r>
      <w:r w:rsidRPr="000A209F">
        <w:rPr>
          <w:b/>
        </w:rPr>
        <w:t xml:space="preserve"> </w:t>
      </w:r>
      <w:r w:rsidRPr="000A209F">
        <w:rPr>
          <w:b/>
          <w:lang w:val="en-US"/>
        </w:rPr>
        <w:t>for</w:t>
      </w:r>
      <w:r w:rsidRPr="000A209F">
        <w:rPr>
          <w:b/>
        </w:rPr>
        <w:t xml:space="preserve"> </w:t>
      </w:r>
      <w:r w:rsidRPr="000A209F">
        <w:rPr>
          <w:b/>
          <w:lang w:val="en-US"/>
        </w:rPr>
        <w:t>special</w:t>
      </w:r>
      <w:r w:rsidRPr="000A209F">
        <w:rPr>
          <w:b/>
        </w:rPr>
        <w:t xml:space="preserve"> </w:t>
      </w:r>
      <w:r w:rsidRPr="000A209F">
        <w:rPr>
          <w:b/>
          <w:lang w:val="en-US"/>
        </w:rPr>
        <w:t>purposes</w:t>
      </w:r>
      <w:r w:rsidRPr="000A209F">
        <w:rPr>
          <w:b/>
        </w:rPr>
        <w:t xml:space="preserve"> : учеб</w:t>
      </w:r>
      <w:proofErr w:type="gramStart"/>
      <w:r w:rsidRPr="000A209F">
        <w:rPr>
          <w:b/>
        </w:rPr>
        <w:t>.</w:t>
      </w:r>
      <w:proofErr w:type="gramEnd"/>
      <w:r w:rsidRPr="000A209F">
        <w:rPr>
          <w:b/>
        </w:rPr>
        <w:t xml:space="preserve"> </w:t>
      </w:r>
      <w:proofErr w:type="gramStart"/>
      <w:r w:rsidRPr="000A209F">
        <w:rPr>
          <w:b/>
        </w:rPr>
        <w:t>п</w:t>
      </w:r>
      <w:proofErr w:type="gramEnd"/>
      <w:r w:rsidRPr="000A209F">
        <w:rPr>
          <w:b/>
        </w:rPr>
        <w:t>особие /  А.Ф. Дрозд. –  Изд. Центр</w:t>
      </w:r>
      <w:r w:rsidRPr="000A209F">
        <w:rPr>
          <w:b/>
          <w:lang w:val="en-US"/>
        </w:rPr>
        <w:t xml:space="preserve"> </w:t>
      </w:r>
      <w:r w:rsidRPr="000A209F">
        <w:rPr>
          <w:b/>
        </w:rPr>
        <w:t>БГУ</w:t>
      </w:r>
      <w:r w:rsidRPr="000A209F">
        <w:rPr>
          <w:b/>
          <w:lang w:val="en-US"/>
        </w:rPr>
        <w:t xml:space="preserve">. – </w:t>
      </w:r>
      <w:r w:rsidRPr="000A209F">
        <w:rPr>
          <w:b/>
        </w:rPr>
        <w:t>Минск</w:t>
      </w:r>
      <w:r w:rsidRPr="000A209F">
        <w:rPr>
          <w:b/>
          <w:lang w:val="en-US"/>
        </w:rPr>
        <w:t>, 1998. – 135</w:t>
      </w:r>
      <w:r w:rsidRPr="000A209F">
        <w:rPr>
          <w:b/>
        </w:rPr>
        <w:t>с</w:t>
      </w:r>
      <w:r w:rsidRPr="000A209F">
        <w:rPr>
          <w:b/>
          <w:lang w:val="en-US"/>
        </w:rPr>
        <w:t>.</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rPr>
      </w:pPr>
      <w:r w:rsidRPr="000A209F">
        <w:rPr>
          <w:b/>
        </w:rPr>
        <w:t xml:space="preserve">И.Федотова, Г. </w:t>
      </w:r>
      <w:proofErr w:type="spellStart"/>
      <w:r w:rsidRPr="000A209F">
        <w:rPr>
          <w:b/>
        </w:rPr>
        <w:t>Толстопятенко</w:t>
      </w:r>
      <w:proofErr w:type="spellEnd"/>
      <w:r w:rsidRPr="000A209F">
        <w:rPr>
          <w:b/>
        </w:rPr>
        <w:t xml:space="preserve"> «Юридические понятия и категории в английском языке», Обнинск,2000.</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rPr>
      </w:pPr>
      <w:proofErr w:type="spellStart"/>
      <w:r w:rsidRPr="000A209F">
        <w:rPr>
          <w:b/>
        </w:rPr>
        <w:t>Караичева</w:t>
      </w:r>
      <w:proofErr w:type="spellEnd"/>
      <w:r w:rsidRPr="000A209F">
        <w:rPr>
          <w:b/>
        </w:rPr>
        <w:t xml:space="preserve"> Т.В., Ивашкевич И. Н., </w:t>
      </w:r>
      <w:proofErr w:type="spellStart"/>
      <w:r w:rsidRPr="000A209F">
        <w:rPr>
          <w:b/>
        </w:rPr>
        <w:t>Вессельс</w:t>
      </w:r>
      <w:proofErr w:type="spellEnd"/>
      <w:r w:rsidRPr="000A209F">
        <w:rPr>
          <w:b/>
        </w:rPr>
        <w:t xml:space="preserve"> Д. Международные экономические отношения на английском языке: Шаг за шагом = </w:t>
      </w:r>
      <w:r w:rsidRPr="000A209F">
        <w:rPr>
          <w:b/>
          <w:lang w:val="en-US"/>
        </w:rPr>
        <w:t>International</w:t>
      </w:r>
      <w:r w:rsidRPr="000A209F">
        <w:rPr>
          <w:b/>
        </w:rPr>
        <w:t xml:space="preserve"> </w:t>
      </w:r>
      <w:r w:rsidRPr="000A209F">
        <w:rPr>
          <w:b/>
          <w:lang w:val="en-US"/>
        </w:rPr>
        <w:t>Economic</w:t>
      </w:r>
      <w:r w:rsidRPr="000A209F">
        <w:rPr>
          <w:b/>
        </w:rPr>
        <w:t xml:space="preserve"> </w:t>
      </w:r>
      <w:r w:rsidRPr="000A209F">
        <w:rPr>
          <w:b/>
          <w:lang w:val="en-US"/>
        </w:rPr>
        <w:t>Relations</w:t>
      </w:r>
      <w:r w:rsidRPr="000A209F">
        <w:rPr>
          <w:b/>
        </w:rPr>
        <w:t xml:space="preserve">: </w:t>
      </w:r>
      <w:r w:rsidRPr="000A209F">
        <w:rPr>
          <w:b/>
          <w:lang w:val="en-US"/>
        </w:rPr>
        <w:t>Getting</w:t>
      </w:r>
      <w:r w:rsidRPr="000A209F">
        <w:rPr>
          <w:b/>
        </w:rPr>
        <w:t xml:space="preserve"> </w:t>
      </w:r>
      <w:r w:rsidRPr="000A209F">
        <w:rPr>
          <w:b/>
          <w:lang w:val="en-US"/>
        </w:rPr>
        <w:t>Started</w:t>
      </w:r>
      <w:r w:rsidRPr="000A209F">
        <w:rPr>
          <w:b/>
        </w:rPr>
        <w:t>.  Минск: БГУ, 2011.</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rPr>
      </w:pPr>
      <w:proofErr w:type="spellStart"/>
      <w:r w:rsidRPr="000A209F">
        <w:rPr>
          <w:b/>
        </w:rPr>
        <w:t>Линн</w:t>
      </w:r>
      <w:proofErr w:type="spellEnd"/>
      <w:r w:rsidRPr="000A209F">
        <w:rPr>
          <w:b/>
        </w:rPr>
        <w:t xml:space="preserve"> Виссон «Практикум по синхронному переводу с русского на английский» М.: 2000.</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rPr>
      </w:pPr>
      <w:r w:rsidRPr="000A209F">
        <w:rPr>
          <w:b/>
        </w:rPr>
        <w:lastRenderedPageBreak/>
        <w:t>Тексты и задания по книге “</w:t>
      </w:r>
      <w:r w:rsidRPr="000A209F">
        <w:rPr>
          <w:b/>
          <w:lang w:val="en-US"/>
        </w:rPr>
        <w:t>B</w:t>
      </w:r>
      <w:proofErr w:type="spellStart"/>
      <w:r w:rsidRPr="000A209F">
        <w:rPr>
          <w:b/>
        </w:rPr>
        <w:t>asic</w:t>
      </w:r>
      <w:proofErr w:type="spellEnd"/>
      <w:r w:rsidRPr="000A209F">
        <w:rPr>
          <w:b/>
        </w:rPr>
        <w:t xml:space="preserve"> </w:t>
      </w:r>
      <w:r w:rsidRPr="000A209F">
        <w:rPr>
          <w:b/>
          <w:lang w:val="en-US"/>
        </w:rPr>
        <w:t>Facts</w:t>
      </w:r>
      <w:r w:rsidRPr="000A209F">
        <w:rPr>
          <w:b/>
        </w:rPr>
        <w:t xml:space="preserve"> </w:t>
      </w:r>
      <w:r w:rsidRPr="000A209F">
        <w:rPr>
          <w:b/>
          <w:lang w:val="en-US"/>
        </w:rPr>
        <w:t>about</w:t>
      </w:r>
      <w:r w:rsidRPr="000A209F">
        <w:rPr>
          <w:b/>
        </w:rPr>
        <w:t xml:space="preserve"> </w:t>
      </w:r>
      <w:r w:rsidRPr="000A209F">
        <w:rPr>
          <w:b/>
          <w:lang w:val="en-US"/>
        </w:rPr>
        <w:t>the</w:t>
      </w:r>
      <w:r w:rsidRPr="000A209F">
        <w:rPr>
          <w:b/>
        </w:rPr>
        <w:t xml:space="preserve"> </w:t>
      </w:r>
      <w:r w:rsidRPr="000A209F">
        <w:rPr>
          <w:b/>
          <w:lang w:val="en-US"/>
        </w:rPr>
        <w:t>United</w:t>
      </w:r>
      <w:r w:rsidRPr="000A209F">
        <w:rPr>
          <w:b/>
        </w:rPr>
        <w:t xml:space="preserve"> </w:t>
      </w:r>
      <w:r w:rsidRPr="000A209F">
        <w:rPr>
          <w:b/>
          <w:lang w:val="en-US"/>
        </w:rPr>
        <w:t>Nations</w:t>
      </w:r>
      <w:r w:rsidRPr="000A209F">
        <w:rPr>
          <w:b/>
        </w:rPr>
        <w:t>”: учебно-методическое пособие для студентов факультета международных отношений. Э.А. Дмитриева, И.Н. Ивашкевич. Мн.: БГУ, 2007.</w:t>
      </w:r>
    </w:p>
    <w:p w:rsidR="00806923" w:rsidRPr="000A209F"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rPr>
      </w:pPr>
      <w:r w:rsidRPr="000A209F">
        <w:rPr>
          <w:b/>
        </w:rPr>
        <w:t xml:space="preserve">Учебно-методическое пособие «The Law of </w:t>
      </w:r>
      <w:proofErr w:type="spellStart"/>
      <w:r w:rsidRPr="000A209F">
        <w:rPr>
          <w:b/>
        </w:rPr>
        <w:t>Treaties</w:t>
      </w:r>
      <w:proofErr w:type="spellEnd"/>
      <w:r w:rsidRPr="000A209F">
        <w:rPr>
          <w:b/>
        </w:rPr>
        <w:t xml:space="preserve">» Авторы: </w:t>
      </w:r>
      <w:proofErr w:type="spellStart"/>
      <w:r w:rsidRPr="000A209F">
        <w:rPr>
          <w:b/>
        </w:rPr>
        <w:t>Н.В.Алонцева</w:t>
      </w:r>
      <w:proofErr w:type="spellEnd"/>
      <w:r w:rsidRPr="000A209F">
        <w:rPr>
          <w:b/>
        </w:rPr>
        <w:t xml:space="preserve">, Ю.А. </w:t>
      </w:r>
      <w:proofErr w:type="spellStart"/>
      <w:r w:rsidRPr="000A209F">
        <w:rPr>
          <w:b/>
        </w:rPr>
        <w:t>Ермошин</w:t>
      </w:r>
      <w:proofErr w:type="spellEnd"/>
      <w:r w:rsidRPr="000A209F">
        <w:rPr>
          <w:b/>
        </w:rPr>
        <w:t>. – Мн.: БГУ, 2006.</w:t>
      </w:r>
    </w:p>
    <w:p w:rsidR="00806923" w:rsidRPr="0046637D" w:rsidRDefault="00806923" w:rsidP="00806923">
      <w:pPr>
        <w:numPr>
          <w:ilvl w:val="0"/>
          <w:numId w:val="17"/>
        </w:numPr>
        <w:shd w:val="clear" w:color="auto" w:fill="FFFFFF"/>
        <w:tabs>
          <w:tab w:val="left" w:pos="284"/>
          <w:tab w:val="left" w:pos="426"/>
        </w:tabs>
        <w:autoSpaceDE w:val="0"/>
        <w:autoSpaceDN w:val="0"/>
        <w:adjustRightInd w:val="0"/>
        <w:spacing w:after="0" w:afterAutospacing="0" w:line="240" w:lineRule="auto"/>
        <w:ind w:left="284" w:hanging="284"/>
        <w:rPr>
          <w:b/>
        </w:rPr>
      </w:pPr>
      <w:r w:rsidRPr="000A209F">
        <w:rPr>
          <w:b/>
        </w:rPr>
        <w:t xml:space="preserve">Федотова И.Г. Английский язык для студентов юридических вузов. Диалоги для двустороннего перевода/  И.Г. Федотова, Н. В. </w:t>
      </w:r>
      <w:proofErr w:type="spellStart"/>
      <w:r w:rsidRPr="000A209F">
        <w:rPr>
          <w:b/>
        </w:rPr>
        <w:t>Старосельская</w:t>
      </w:r>
      <w:proofErr w:type="spellEnd"/>
      <w:r w:rsidRPr="000A209F">
        <w:rPr>
          <w:b/>
        </w:rPr>
        <w:t xml:space="preserve">, Г.П. </w:t>
      </w:r>
      <w:proofErr w:type="spellStart"/>
      <w:r w:rsidRPr="000A209F">
        <w:rPr>
          <w:b/>
        </w:rPr>
        <w:t>Толстопятенко</w:t>
      </w:r>
      <w:proofErr w:type="spellEnd"/>
      <w:r w:rsidRPr="000A209F">
        <w:rPr>
          <w:b/>
        </w:rPr>
        <w:t xml:space="preserve">. – М.: </w:t>
      </w:r>
      <w:proofErr w:type="spellStart"/>
      <w:r w:rsidRPr="000A209F">
        <w:rPr>
          <w:b/>
        </w:rPr>
        <w:t>Высш</w:t>
      </w:r>
      <w:proofErr w:type="spellEnd"/>
      <w:r w:rsidRPr="000A209F">
        <w:rPr>
          <w:b/>
        </w:rPr>
        <w:t xml:space="preserve">. </w:t>
      </w:r>
      <w:proofErr w:type="spellStart"/>
      <w:r w:rsidRPr="000A209F">
        <w:rPr>
          <w:b/>
        </w:rPr>
        <w:t>шк</w:t>
      </w:r>
      <w:proofErr w:type="spellEnd"/>
      <w:r w:rsidRPr="000A209F">
        <w:rPr>
          <w:b/>
        </w:rPr>
        <w:t xml:space="preserve">., 2004. </w:t>
      </w:r>
      <w:r w:rsidRPr="00071A67">
        <w:t>-</w:t>
      </w:r>
      <w:r>
        <w:t xml:space="preserve"> </w:t>
      </w:r>
      <w:r w:rsidRPr="000A209F">
        <w:rPr>
          <w:b/>
        </w:rPr>
        <w:t>133с.</w:t>
      </w:r>
    </w:p>
    <w:p w:rsidR="00806923" w:rsidRPr="009C6ADC" w:rsidRDefault="00806923" w:rsidP="00806923">
      <w:pPr>
        <w:shd w:val="clear" w:color="auto" w:fill="FFFFFF"/>
        <w:rPr>
          <w:bCs/>
          <w:smallCaps/>
          <w:color w:val="000000"/>
          <w:spacing w:val="-2"/>
        </w:rPr>
      </w:pPr>
      <w:r w:rsidRPr="009C6ADC">
        <w:rPr>
          <w:bCs/>
          <w:smallCaps/>
          <w:color w:val="000000"/>
          <w:spacing w:val="-2"/>
        </w:rPr>
        <w:t>Список дополнительной</w:t>
      </w:r>
      <w:r w:rsidRPr="009C6ADC">
        <w:rPr>
          <w:bCs/>
          <w:smallCaps/>
          <w:color w:val="000000"/>
          <w:spacing w:val="-2"/>
          <w:lang w:val="en-US"/>
        </w:rPr>
        <w:t xml:space="preserve"> </w:t>
      </w:r>
      <w:r w:rsidRPr="009C6ADC">
        <w:rPr>
          <w:bCs/>
          <w:smallCaps/>
          <w:color w:val="000000"/>
          <w:spacing w:val="-2"/>
        </w:rPr>
        <w:t>литературы</w:t>
      </w:r>
    </w:p>
    <w:p w:rsidR="00806923" w:rsidRPr="000A209F" w:rsidRDefault="00806923" w:rsidP="00806923">
      <w:pPr>
        <w:numPr>
          <w:ilvl w:val="0"/>
          <w:numId w:val="18"/>
        </w:numPr>
        <w:shd w:val="clear" w:color="auto" w:fill="FFFFFF"/>
        <w:autoSpaceDE w:val="0"/>
        <w:autoSpaceDN w:val="0"/>
        <w:adjustRightInd w:val="0"/>
        <w:spacing w:after="0" w:afterAutospacing="0" w:line="240" w:lineRule="auto"/>
        <w:rPr>
          <w:b/>
          <w:bCs/>
          <w:lang w:val="en-US"/>
        </w:rPr>
      </w:pPr>
      <w:proofErr w:type="spellStart"/>
      <w:r>
        <w:rPr>
          <w:b/>
          <w:lang w:val="en-US"/>
        </w:rPr>
        <w:t>Brieger</w:t>
      </w:r>
      <w:proofErr w:type="spellEnd"/>
      <w:r>
        <w:rPr>
          <w:b/>
          <w:lang w:val="en-US"/>
        </w:rPr>
        <w:t xml:space="preserve"> N.</w:t>
      </w:r>
      <w:r w:rsidRPr="000A209F">
        <w:rPr>
          <w:b/>
          <w:lang w:val="en-US"/>
        </w:rPr>
        <w:t xml:space="preserve"> Test your professional </w:t>
      </w:r>
      <w:proofErr w:type="spellStart"/>
      <w:r w:rsidRPr="000A209F">
        <w:rPr>
          <w:b/>
          <w:lang w:val="en-US"/>
        </w:rPr>
        <w:t>English.Law</w:t>
      </w:r>
      <w:proofErr w:type="spellEnd"/>
      <w:r w:rsidRPr="000A209F">
        <w:rPr>
          <w:b/>
          <w:lang w:val="en-US"/>
        </w:rPr>
        <w:t xml:space="preserve">./ </w:t>
      </w:r>
      <w:proofErr w:type="spellStart"/>
      <w:r w:rsidRPr="000A209F">
        <w:rPr>
          <w:b/>
          <w:lang w:val="en-US"/>
        </w:rPr>
        <w:t>N.Brieger</w:t>
      </w:r>
      <w:proofErr w:type="spellEnd"/>
      <w:r w:rsidRPr="000A209F">
        <w:rPr>
          <w:b/>
          <w:lang w:val="en-US"/>
        </w:rPr>
        <w:t xml:space="preserve">. – Pearson Education </w:t>
      </w:r>
      <w:proofErr w:type="gramStart"/>
      <w:r w:rsidRPr="000A209F">
        <w:rPr>
          <w:b/>
          <w:lang w:val="en-US"/>
        </w:rPr>
        <w:t>limited,</w:t>
      </w:r>
      <w:proofErr w:type="gramEnd"/>
      <w:r w:rsidRPr="000A209F">
        <w:rPr>
          <w:b/>
          <w:lang w:val="en-US"/>
        </w:rPr>
        <w:t xml:space="preserve"> 2002.</w:t>
      </w:r>
    </w:p>
    <w:p w:rsidR="00806923" w:rsidRPr="000A209F" w:rsidRDefault="00806923" w:rsidP="00806923">
      <w:pPr>
        <w:numPr>
          <w:ilvl w:val="0"/>
          <w:numId w:val="18"/>
        </w:numPr>
        <w:shd w:val="clear" w:color="auto" w:fill="FFFFFF"/>
        <w:autoSpaceDE w:val="0"/>
        <w:autoSpaceDN w:val="0"/>
        <w:adjustRightInd w:val="0"/>
        <w:spacing w:after="0" w:afterAutospacing="0" w:line="240" w:lineRule="auto"/>
        <w:rPr>
          <w:b/>
          <w:lang w:val="en-US"/>
        </w:rPr>
      </w:pPr>
      <w:proofErr w:type="spellStart"/>
      <w:r w:rsidRPr="000A209F">
        <w:rPr>
          <w:b/>
          <w:lang w:val="en-US"/>
        </w:rPr>
        <w:t>C.Mason</w:t>
      </w:r>
      <w:proofErr w:type="spellEnd"/>
      <w:r w:rsidRPr="000A209F">
        <w:rPr>
          <w:b/>
          <w:lang w:val="en-US"/>
        </w:rPr>
        <w:t xml:space="preserve">, R. Atkins. The Lawyer's English Language </w:t>
      </w:r>
      <w:proofErr w:type="spellStart"/>
      <w:r w:rsidRPr="000A209F">
        <w:rPr>
          <w:b/>
          <w:lang w:val="en-US"/>
        </w:rPr>
        <w:t>Coursebook</w:t>
      </w:r>
      <w:proofErr w:type="spellEnd"/>
      <w:r w:rsidRPr="000A209F">
        <w:rPr>
          <w:b/>
          <w:lang w:val="en-US"/>
        </w:rPr>
        <w:t xml:space="preserve"> - Global English Ltd, 2007. - 453 c.</w:t>
      </w:r>
    </w:p>
    <w:p w:rsidR="00806923" w:rsidRPr="000A209F" w:rsidRDefault="00806923" w:rsidP="00806923">
      <w:pPr>
        <w:numPr>
          <w:ilvl w:val="0"/>
          <w:numId w:val="18"/>
        </w:numPr>
        <w:shd w:val="clear" w:color="auto" w:fill="FFFFFF"/>
        <w:autoSpaceDE w:val="0"/>
        <w:autoSpaceDN w:val="0"/>
        <w:adjustRightInd w:val="0"/>
        <w:spacing w:after="0" w:afterAutospacing="0" w:line="240" w:lineRule="auto"/>
        <w:rPr>
          <w:b/>
          <w:lang w:val="en-US"/>
        </w:rPr>
      </w:pPr>
      <w:hyperlink r:id="rId8" w:history="1">
        <w:r w:rsidRPr="000A209F">
          <w:rPr>
            <w:rStyle w:val="a9"/>
            <w:b/>
            <w:color w:val="auto"/>
            <w:u w:val="none"/>
            <w:lang w:val="en-US"/>
          </w:rPr>
          <w:t xml:space="preserve">Charles J. </w:t>
        </w:r>
        <w:proofErr w:type="spellStart"/>
        <w:r w:rsidRPr="000A209F">
          <w:rPr>
            <w:rStyle w:val="a9"/>
            <w:b/>
            <w:color w:val="auto"/>
            <w:u w:val="none"/>
            <w:lang w:val="en-US"/>
          </w:rPr>
          <w:t>Hewetson</w:t>
        </w:r>
        <w:proofErr w:type="spellEnd"/>
      </w:hyperlink>
      <w:r w:rsidRPr="000A209F">
        <w:rPr>
          <w:b/>
          <w:lang w:val="en-US"/>
        </w:rPr>
        <w:t>. </w:t>
      </w:r>
      <w:proofErr w:type="spellStart"/>
      <w:r w:rsidRPr="000A209F">
        <w:rPr>
          <w:b/>
          <w:lang w:val="en-US"/>
        </w:rPr>
        <w:t>Listenings</w:t>
      </w:r>
      <w:proofErr w:type="spellEnd"/>
      <w:r w:rsidRPr="000A209F">
        <w:rPr>
          <w:b/>
          <w:lang w:val="en-US"/>
        </w:rPr>
        <w:t xml:space="preserve"> for Professional Legal English - Global English Ltd, 2013.</w:t>
      </w:r>
    </w:p>
    <w:p w:rsidR="00806923" w:rsidRPr="000A209F" w:rsidRDefault="00806923" w:rsidP="00806923">
      <w:pPr>
        <w:widowControl w:val="0"/>
        <w:numPr>
          <w:ilvl w:val="0"/>
          <w:numId w:val="18"/>
        </w:numPr>
        <w:autoSpaceDE w:val="0"/>
        <w:autoSpaceDN w:val="0"/>
        <w:adjustRightInd w:val="0"/>
        <w:spacing w:after="0" w:afterAutospacing="0" w:line="240" w:lineRule="auto"/>
        <w:jc w:val="left"/>
        <w:rPr>
          <w:b/>
          <w:lang w:val="en-US"/>
        </w:rPr>
      </w:pPr>
      <w:r w:rsidRPr="000A209F">
        <w:rPr>
          <w:b/>
          <w:lang w:val="en-US"/>
        </w:rPr>
        <w:t xml:space="preserve"> Coe, N. Oxford Living Grammar/N. Coe. – Oxford: Oxford University Press, 2009.</w:t>
      </w:r>
    </w:p>
    <w:p w:rsidR="00806923" w:rsidRPr="000A209F" w:rsidRDefault="00806923" w:rsidP="00806923">
      <w:pPr>
        <w:numPr>
          <w:ilvl w:val="0"/>
          <w:numId w:val="18"/>
        </w:numPr>
        <w:shd w:val="clear" w:color="auto" w:fill="FFFFFF"/>
        <w:autoSpaceDE w:val="0"/>
        <w:autoSpaceDN w:val="0"/>
        <w:adjustRightInd w:val="0"/>
        <w:spacing w:after="0" w:afterAutospacing="0" w:line="240" w:lineRule="auto"/>
        <w:rPr>
          <w:b/>
          <w:lang w:val="en-US"/>
        </w:rPr>
      </w:pPr>
      <w:r w:rsidRPr="000A209F">
        <w:rPr>
          <w:b/>
          <w:lang w:val="en-US"/>
        </w:rPr>
        <w:t>Conway W. Henderson. Understanding International Law.</w:t>
      </w:r>
    </w:p>
    <w:p w:rsidR="00806923" w:rsidRPr="000A209F" w:rsidRDefault="00806923" w:rsidP="00806923">
      <w:pPr>
        <w:numPr>
          <w:ilvl w:val="0"/>
          <w:numId w:val="18"/>
        </w:numPr>
        <w:spacing w:after="0" w:afterAutospacing="0" w:line="240" w:lineRule="auto"/>
        <w:jc w:val="left"/>
        <w:rPr>
          <w:b/>
          <w:lang w:val="en-US"/>
        </w:rPr>
      </w:pPr>
      <w:r w:rsidRPr="000A209F">
        <w:rPr>
          <w:b/>
          <w:lang w:val="en-US"/>
        </w:rPr>
        <w:t xml:space="preserve">Eastwood J. Oxford Practice Grammar with answers/ </w:t>
      </w:r>
      <w:proofErr w:type="spellStart"/>
      <w:r w:rsidRPr="000A209F">
        <w:rPr>
          <w:b/>
          <w:lang w:val="en-US"/>
        </w:rPr>
        <w:t>J.Eastwood</w:t>
      </w:r>
      <w:proofErr w:type="spellEnd"/>
      <w:r w:rsidRPr="000A209F">
        <w:rPr>
          <w:b/>
          <w:lang w:val="en-US"/>
        </w:rPr>
        <w:t>. -  Oxford University Press, 2006. – 397c.</w:t>
      </w:r>
    </w:p>
    <w:p w:rsidR="00806923" w:rsidRPr="000A209F" w:rsidRDefault="00806923" w:rsidP="00806923">
      <w:pPr>
        <w:widowControl w:val="0"/>
        <w:numPr>
          <w:ilvl w:val="0"/>
          <w:numId w:val="18"/>
        </w:numPr>
        <w:autoSpaceDE w:val="0"/>
        <w:autoSpaceDN w:val="0"/>
        <w:adjustRightInd w:val="0"/>
        <w:spacing w:after="0" w:afterAutospacing="0" w:line="240" w:lineRule="auto"/>
        <w:jc w:val="left"/>
        <w:rPr>
          <w:b/>
          <w:lang w:val="en-US"/>
        </w:rPr>
      </w:pPr>
      <w:r w:rsidRPr="000A209F">
        <w:rPr>
          <w:b/>
          <w:lang w:val="en-US"/>
        </w:rPr>
        <w:t xml:space="preserve"> Foley, M. Hall, D. Advanced </w:t>
      </w:r>
      <w:proofErr w:type="gramStart"/>
      <w:r w:rsidRPr="000A209F">
        <w:rPr>
          <w:b/>
          <w:lang w:val="en-US"/>
        </w:rPr>
        <w:t xml:space="preserve">Learner’s  </w:t>
      </w:r>
      <w:r>
        <w:rPr>
          <w:b/>
          <w:lang w:val="en-US"/>
        </w:rPr>
        <w:t>Grammar</w:t>
      </w:r>
      <w:proofErr w:type="gramEnd"/>
      <w:r>
        <w:rPr>
          <w:b/>
          <w:lang w:val="en-US"/>
        </w:rPr>
        <w:t xml:space="preserve">. / M. Foley, D. Hall.  </w:t>
      </w:r>
      <w:r w:rsidRPr="000A209F">
        <w:rPr>
          <w:b/>
          <w:lang w:val="en-US"/>
        </w:rPr>
        <w:t>–Longman, 2006. – 450 c</w:t>
      </w:r>
    </w:p>
    <w:p w:rsidR="00806923" w:rsidRPr="000A209F" w:rsidRDefault="00806923" w:rsidP="00806923">
      <w:pPr>
        <w:numPr>
          <w:ilvl w:val="0"/>
          <w:numId w:val="18"/>
        </w:numPr>
        <w:shd w:val="clear" w:color="auto" w:fill="FFFFFF"/>
        <w:autoSpaceDE w:val="0"/>
        <w:autoSpaceDN w:val="0"/>
        <w:adjustRightInd w:val="0"/>
        <w:spacing w:after="0" w:afterAutospacing="0" w:line="240" w:lineRule="auto"/>
        <w:rPr>
          <w:b/>
          <w:lang w:val="en-US"/>
        </w:rPr>
      </w:pPr>
      <w:r w:rsidRPr="000A209F">
        <w:rPr>
          <w:b/>
          <w:lang w:val="en-US"/>
        </w:rPr>
        <w:t>Frost A. English for legal professionals./</w:t>
      </w:r>
      <w:proofErr w:type="spellStart"/>
      <w:r w:rsidRPr="000A209F">
        <w:rPr>
          <w:b/>
          <w:lang w:val="en-US"/>
        </w:rPr>
        <w:t>A.Frost</w:t>
      </w:r>
      <w:proofErr w:type="spellEnd"/>
      <w:r w:rsidRPr="000A209F">
        <w:rPr>
          <w:b/>
          <w:lang w:val="en-US"/>
        </w:rPr>
        <w:t>.</w:t>
      </w:r>
      <w:r w:rsidRPr="00071A67">
        <w:rPr>
          <w:b/>
          <w:lang w:val="en-US"/>
        </w:rPr>
        <w:t xml:space="preserve"> </w:t>
      </w:r>
      <w:r w:rsidRPr="000A209F">
        <w:rPr>
          <w:b/>
          <w:lang w:val="en-US"/>
        </w:rPr>
        <w:t>– Oxford University Press</w:t>
      </w:r>
      <w:proofErr w:type="gramStart"/>
      <w:r w:rsidRPr="000A209F">
        <w:rPr>
          <w:b/>
          <w:lang w:val="en-US"/>
        </w:rPr>
        <w:t>,2010</w:t>
      </w:r>
      <w:proofErr w:type="gramEnd"/>
      <w:r w:rsidRPr="000A209F">
        <w:rPr>
          <w:b/>
          <w:lang w:val="en-US"/>
        </w:rPr>
        <w:t>. – 96c.</w:t>
      </w:r>
    </w:p>
    <w:p w:rsidR="00806923" w:rsidRPr="000A209F" w:rsidRDefault="00806923" w:rsidP="00806923">
      <w:pPr>
        <w:numPr>
          <w:ilvl w:val="0"/>
          <w:numId w:val="18"/>
        </w:numPr>
        <w:spacing w:after="0" w:afterAutospacing="0" w:line="240" w:lineRule="auto"/>
        <w:jc w:val="left"/>
        <w:rPr>
          <w:b/>
          <w:lang w:val="en-US"/>
        </w:rPr>
      </w:pPr>
      <w:r w:rsidRPr="000A209F">
        <w:rPr>
          <w:b/>
          <w:lang w:val="en-US"/>
        </w:rPr>
        <w:t>Hadfield J. Intermediate Grammar Games/ J. Hadfield. –Longman, Pearson Education Limited, 2003. -128c.</w:t>
      </w:r>
    </w:p>
    <w:p w:rsidR="00806923" w:rsidRPr="000A209F" w:rsidRDefault="00806923" w:rsidP="00806923">
      <w:pPr>
        <w:numPr>
          <w:ilvl w:val="0"/>
          <w:numId w:val="18"/>
        </w:numPr>
        <w:tabs>
          <w:tab w:val="left" w:pos="426"/>
        </w:tabs>
        <w:spacing w:after="0" w:afterAutospacing="0" w:line="240" w:lineRule="auto"/>
        <w:ind w:right="-34"/>
        <w:contextualSpacing/>
        <w:jc w:val="left"/>
        <w:rPr>
          <w:b/>
          <w:lang w:val="en-US"/>
        </w:rPr>
      </w:pPr>
      <w:r w:rsidRPr="000A209F">
        <w:rPr>
          <w:b/>
          <w:lang w:val="en-US"/>
        </w:rPr>
        <w:t xml:space="preserve"> Jones L. New Progress to First Certificate/ Jones L</w:t>
      </w:r>
      <w:proofErr w:type="gramStart"/>
      <w:r w:rsidRPr="000A209F">
        <w:rPr>
          <w:b/>
          <w:lang w:val="en-US"/>
        </w:rPr>
        <w:t>.-</w:t>
      </w:r>
      <w:proofErr w:type="gramEnd"/>
      <w:r w:rsidRPr="000A209F">
        <w:rPr>
          <w:b/>
          <w:lang w:val="en-US"/>
        </w:rPr>
        <w:t xml:space="preserve"> Cambridge University Press, 2000. – 319c. </w:t>
      </w:r>
    </w:p>
    <w:p w:rsidR="00806923" w:rsidRPr="000A209F" w:rsidRDefault="00806923" w:rsidP="00806923">
      <w:pPr>
        <w:numPr>
          <w:ilvl w:val="0"/>
          <w:numId w:val="18"/>
        </w:numPr>
        <w:shd w:val="clear" w:color="auto" w:fill="FFFFFF"/>
        <w:autoSpaceDE w:val="0"/>
        <w:autoSpaceDN w:val="0"/>
        <w:adjustRightInd w:val="0"/>
        <w:spacing w:after="0" w:afterAutospacing="0" w:line="240" w:lineRule="auto"/>
        <w:rPr>
          <w:b/>
          <w:lang w:val="en-US"/>
        </w:rPr>
      </w:pPr>
      <w:r w:rsidRPr="000A209F">
        <w:rPr>
          <w:b/>
          <w:lang w:val="en-US"/>
        </w:rPr>
        <w:t>Lindner A-K. International legal English</w:t>
      </w:r>
      <w:proofErr w:type="gramStart"/>
      <w:r w:rsidRPr="000A209F">
        <w:rPr>
          <w:b/>
          <w:lang w:val="en-US"/>
        </w:rPr>
        <w:t>./</w:t>
      </w:r>
      <w:proofErr w:type="gramEnd"/>
      <w:r w:rsidRPr="000A209F">
        <w:rPr>
          <w:b/>
          <w:lang w:val="en-US"/>
        </w:rPr>
        <w:t xml:space="preserve"> A-K Lindner.- Cambridge University Press,2010. – 320c. </w:t>
      </w:r>
    </w:p>
    <w:p w:rsidR="00806923" w:rsidRPr="000A209F" w:rsidRDefault="00806923" w:rsidP="00806923">
      <w:pPr>
        <w:numPr>
          <w:ilvl w:val="0"/>
          <w:numId w:val="18"/>
        </w:numPr>
        <w:shd w:val="clear" w:color="auto" w:fill="FFFFFF"/>
        <w:autoSpaceDE w:val="0"/>
        <w:autoSpaceDN w:val="0"/>
        <w:adjustRightInd w:val="0"/>
        <w:spacing w:after="0" w:afterAutospacing="0" w:line="240" w:lineRule="auto"/>
        <w:rPr>
          <w:b/>
        </w:rPr>
      </w:pPr>
      <w:r w:rsidRPr="000A209F">
        <w:rPr>
          <w:b/>
          <w:lang w:val="en-US"/>
        </w:rPr>
        <w:t>MALCOLM N. SHAW QC. INTERNATIONAL LAW/M. N. Shaw</w:t>
      </w:r>
      <w:proofErr w:type="gramStart"/>
      <w:r w:rsidRPr="000A209F">
        <w:rPr>
          <w:b/>
          <w:lang w:val="en-US"/>
        </w:rPr>
        <w:t>.-</w:t>
      </w:r>
      <w:proofErr w:type="gramEnd"/>
      <w:r w:rsidRPr="000A209F">
        <w:rPr>
          <w:b/>
          <w:lang w:val="en-US"/>
        </w:rPr>
        <w:t xml:space="preserve">  Cambridge University Press, 2008.</w:t>
      </w:r>
    </w:p>
    <w:p w:rsidR="00806923" w:rsidRPr="000A209F" w:rsidRDefault="00806923" w:rsidP="00806923">
      <w:pPr>
        <w:widowControl w:val="0"/>
        <w:numPr>
          <w:ilvl w:val="0"/>
          <w:numId w:val="18"/>
        </w:numPr>
        <w:autoSpaceDE w:val="0"/>
        <w:autoSpaceDN w:val="0"/>
        <w:adjustRightInd w:val="0"/>
        <w:spacing w:after="0" w:afterAutospacing="0" w:line="240" w:lineRule="auto"/>
        <w:jc w:val="left"/>
        <w:rPr>
          <w:b/>
          <w:lang w:val="en-US"/>
        </w:rPr>
      </w:pPr>
      <w:r w:rsidRPr="000A209F">
        <w:rPr>
          <w:b/>
          <w:lang w:val="en-US"/>
        </w:rPr>
        <w:t xml:space="preserve">Murphy R. English Grammar in Use Supplementary Exercises with answers / R. Murphy, L. </w:t>
      </w:r>
      <w:proofErr w:type="spellStart"/>
      <w:r w:rsidRPr="000A209F">
        <w:rPr>
          <w:b/>
          <w:lang w:val="en-US"/>
        </w:rPr>
        <w:t>Hashemi</w:t>
      </w:r>
      <w:proofErr w:type="spellEnd"/>
      <w:r w:rsidRPr="000A209F">
        <w:rPr>
          <w:b/>
          <w:lang w:val="en-US"/>
        </w:rPr>
        <w:t>. -  Cambridge University Press</w:t>
      </w:r>
      <w:proofErr w:type="gramStart"/>
      <w:r w:rsidRPr="000A209F">
        <w:rPr>
          <w:b/>
          <w:lang w:val="en-US"/>
        </w:rPr>
        <w:t>,2004</w:t>
      </w:r>
      <w:proofErr w:type="gramEnd"/>
      <w:r w:rsidRPr="000A209F">
        <w:rPr>
          <w:b/>
          <w:lang w:val="en-US"/>
        </w:rPr>
        <w:t>.- 136c.</w:t>
      </w:r>
    </w:p>
    <w:p w:rsidR="00806923" w:rsidRPr="000A209F" w:rsidRDefault="00806923" w:rsidP="00806923">
      <w:pPr>
        <w:numPr>
          <w:ilvl w:val="0"/>
          <w:numId w:val="18"/>
        </w:numPr>
        <w:spacing w:after="0" w:afterAutospacing="0" w:line="240" w:lineRule="auto"/>
        <w:jc w:val="left"/>
        <w:rPr>
          <w:b/>
          <w:lang w:val="en-US"/>
        </w:rPr>
      </w:pPr>
      <w:proofErr w:type="spellStart"/>
      <w:r w:rsidRPr="000A209F">
        <w:rPr>
          <w:b/>
          <w:lang w:val="en-US"/>
        </w:rPr>
        <w:t>Prodromou</w:t>
      </w:r>
      <w:proofErr w:type="spellEnd"/>
      <w:r w:rsidRPr="000A209F">
        <w:rPr>
          <w:b/>
          <w:lang w:val="en-US"/>
        </w:rPr>
        <w:t xml:space="preserve"> L. Grammar and Vocabulary for First Certificate/ L. </w:t>
      </w:r>
      <w:proofErr w:type="spellStart"/>
      <w:r w:rsidRPr="000A209F">
        <w:rPr>
          <w:b/>
          <w:lang w:val="en-US"/>
        </w:rPr>
        <w:t>Prodromou</w:t>
      </w:r>
      <w:proofErr w:type="spellEnd"/>
      <w:r w:rsidRPr="000A209F">
        <w:rPr>
          <w:b/>
          <w:lang w:val="en-US"/>
        </w:rPr>
        <w:t>. - Longman: Pearson, 2005.-320c.</w:t>
      </w:r>
    </w:p>
    <w:p w:rsidR="00806923" w:rsidRPr="000A209F" w:rsidRDefault="00806923" w:rsidP="00806923">
      <w:pPr>
        <w:numPr>
          <w:ilvl w:val="0"/>
          <w:numId w:val="18"/>
        </w:numPr>
        <w:tabs>
          <w:tab w:val="left" w:pos="426"/>
        </w:tabs>
        <w:spacing w:after="0" w:afterAutospacing="0" w:line="240" w:lineRule="auto"/>
        <w:ind w:right="-34"/>
        <w:contextualSpacing/>
        <w:jc w:val="left"/>
        <w:rPr>
          <w:b/>
          <w:lang w:val="en-US"/>
        </w:rPr>
      </w:pPr>
      <w:proofErr w:type="spellStart"/>
      <w:r w:rsidRPr="000A209F">
        <w:rPr>
          <w:b/>
          <w:lang w:val="en-US"/>
        </w:rPr>
        <w:t>Simkhovich</w:t>
      </w:r>
      <w:proofErr w:type="spellEnd"/>
      <w:r w:rsidRPr="000A209F">
        <w:rPr>
          <w:b/>
          <w:lang w:val="en-US"/>
        </w:rPr>
        <w:t xml:space="preserve"> V.A. English Grammar in Communication/ V.A. </w:t>
      </w:r>
      <w:proofErr w:type="spellStart"/>
      <w:r w:rsidRPr="000A209F">
        <w:rPr>
          <w:b/>
          <w:lang w:val="en-US"/>
        </w:rPr>
        <w:t>Simkhovich</w:t>
      </w:r>
      <w:proofErr w:type="spellEnd"/>
      <w:r w:rsidRPr="000A209F">
        <w:rPr>
          <w:b/>
          <w:lang w:val="en-US"/>
        </w:rPr>
        <w:t xml:space="preserve">. – </w:t>
      </w:r>
      <w:proofErr w:type="spellStart"/>
      <w:proofErr w:type="gramStart"/>
      <w:r w:rsidRPr="000A209F">
        <w:rPr>
          <w:b/>
          <w:lang w:val="en-US"/>
        </w:rPr>
        <w:t>Мн</w:t>
      </w:r>
      <w:proofErr w:type="spellEnd"/>
      <w:r w:rsidRPr="000A209F">
        <w:rPr>
          <w:b/>
          <w:lang w:val="en-US"/>
        </w:rPr>
        <w:t>.:</w:t>
      </w:r>
      <w:proofErr w:type="gramEnd"/>
      <w:r w:rsidRPr="000A209F">
        <w:rPr>
          <w:b/>
          <w:lang w:val="en-US"/>
        </w:rPr>
        <w:t xml:space="preserve"> </w:t>
      </w:r>
      <w:proofErr w:type="spellStart"/>
      <w:r w:rsidRPr="000A209F">
        <w:rPr>
          <w:b/>
          <w:lang w:val="en-US"/>
        </w:rPr>
        <w:t>НКФ:Экаперспектыва</w:t>
      </w:r>
      <w:proofErr w:type="spellEnd"/>
      <w:r w:rsidRPr="000A209F">
        <w:rPr>
          <w:b/>
          <w:lang w:val="en-US"/>
        </w:rPr>
        <w:t>, 1995.</w:t>
      </w:r>
    </w:p>
    <w:p w:rsidR="00806923" w:rsidRPr="000A209F" w:rsidRDefault="00806923" w:rsidP="00806923">
      <w:pPr>
        <w:numPr>
          <w:ilvl w:val="0"/>
          <w:numId w:val="18"/>
        </w:numPr>
        <w:shd w:val="clear" w:color="auto" w:fill="FFFFFF"/>
        <w:autoSpaceDE w:val="0"/>
        <w:autoSpaceDN w:val="0"/>
        <w:adjustRightInd w:val="0"/>
        <w:spacing w:after="0" w:afterAutospacing="0" w:line="240" w:lineRule="auto"/>
        <w:rPr>
          <w:b/>
          <w:color w:val="000000"/>
          <w:lang w:val="en-US"/>
        </w:rPr>
      </w:pPr>
      <w:r w:rsidRPr="000A209F">
        <w:rPr>
          <w:b/>
          <w:lang w:val="en-US"/>
        </w:rPr>
        <w:t xml:space="preserve">Walker E. Grammar Practice for Upper-Intermediate Students/Elaine Walker &amp; Steve </w:t>
      </w:r>
      <w:proofErr w:type="spellStart"/>
      <w:r w:rsidRPr="000A209F">
        <w:rPr>
          <w:b/>
          <w:lang w:val="en-US"/>
        </w:rPr>
        <w:t>Elsworth</w:t>
      </w:r>
      <w:proofErr w:type="spellEnd"/>
      <w:r w:rsidRPr="000A209F">
        <w:rPr>
          <w:b/>
          <w:lang w:val="en-US"/>
        </w:rPr>
        <w:t>. – Longman</w:t>
      </w:r>
      <w:proofErr w:type="gramStart"/>
      <w:r w:rsidRPr="000A209F">
        <w:rPr>
          <w:b/>
          <w:lang w:val="en-US"/>
        </w:rPr>
        <w:t>,2000</w:t>
      </w:r>
      <w:proofErr w:type="gramEnd"/>
      <w:r w:rsidRPr="000A209F">
        <w:rPr>
          <w:b/>
          <w:lang w:val="en-US"/>
        </w:rPr>
        <w:t>.- 209c.</w:t>
      </w:r>
    </w:p>
    <w:p w:rsidR="00806923" w:rsidRPr="000A209F" w:rsidRDefault="00806923" w:rsidP="00806923">
      <w:pPr>
        <w:numPr>
          <w:ilvl w:val="0"/>
          <w:numId w:val="18"/>
        </w:numPr>
        <w:shd w:val="clear" w:color="auto" w:fill="FFFFFF"/>
        <w:autoSpaceDE w:val="0"/>
        <w:autoSpaceDN w:val="0"/>
        <w:adjustRightInd w:val="0"/>
        <w:spacing w:after="0" w:afterAutospacing="0" w:line="240" w:lineRule="auto"/>
        <w:rPr>
          <w:b/>
          <w:color w:val="000000"/>
        </w:rPr>
      </w:pPr>
      <w:r w:rsidRPr="00806923">
        <w:rPr>
          <w:b/>
        </w:rPr>
        <w:t xml:space="preserve"> </w:t>
      </w:r>
      <w:r w:rsidRPr="000A209F">
        <w:rPr>
          <w:b/>
          <w:color w:val="000000"/>
        </w:rPr>
        <w:t>Аутентичный материал из периодической печати и видеоматериалы по тематике курса.</w:t>
      </w:r>
    </w:p>
    <w:p w:rsidR="00806923" w:rsidRPr="000A209F" w:rsidRDefault="00806923" w:rsidP="00806923">
      <w:pPr>
        <w:numPr>
          <w:ilvl w:val="0"/>
          <w:numId w:val="18"/>
        </w:numPr>
        <w:shd w:val="clear" w:color="auto" w:fill="FFFFFF"/>
        <w:autoSpaceDE w:val="0"/>
        <w:autoSpaceDN w:val="0"/>
        <w:adjustRightInd w:val="0"/>
        <w:spacing w:after="0" w:afterAutospacing="0" w:line="240" w:lineRule="auto"/>
        <w:rPr>
          <w:b/>
        </w:rPr>
      </w:pPr>
      <w:r w:rsidRPr="000A209F">
        <w:rPr>
          <w:b/>
        </w:rPr>
        <w:t xml:space="preserve">Барановский Л.С., </w:t>
      </w:r>
      <w:proofErr w:type="spellStart"/>
      <w:r w:rsidRPr="000A209F">
        <w:rPr>
          <w:b/>
        </w:rPr>
        <w:t>Козикис</w:t>
      </w:r>
      <w:proofErr w:type="spellEnd"/>
      <w:r w:rsidRPr="000A209F">
        <w:rPr>
          <w:b/>
        </w:rPr>
        <w:t xml:space="preserve"> Д.Д. </w:t>
      </w:r>
      <w:r w:rsidRPr="000A209F">
        <w:rPr>
          <w:b/>
          <w:lang w:val="en-US"/>
        </w:rPr>
        <w:t>Hello</w:t>
      </w:r>
      <w:r w:rsidRPr="000A209F">
        <w:rPr>
          <w:b/>
        </w:rPr>
        <w:t xml:space="preserve"> </w:t>
      </w:r>
      <w:r w:rsidRPr="000A209F">
        <w:rPr>
          <w:b/>
          <w:lang w:val="en-US"/>
        </w:rPr>
        <w:t>America</w:t>
      </w:r>
      <w:r w:rsidRPr="000A209F">
        <w:rPr>
          <w:b/>
        </w:rPr>
        <w:t xml:space="preserve">!/ Л.С.Барановский, Д.Д. </w:t>
      </w:r>
      <w:proofErr w:type="spellStart"/>
      <w:r w:rsidRPr="000A209F">
        <w:rPr>
          <w:b/>
        </w:rPr>
        <w:t>Козикис</w:t>
      </w:r>
      <w:proofErr w:type="spellEnd"/>
      <w:r w:rsidRPr="000A209F">
        <w:rPr>
          <w:b/>
        </w:rPr>
        <w:t xml:space="preserve"> – Мн.: </w:t>
      </w:r>
      <w:proofErr w:type="spellStart"/>
      <w:r w:rsidRPr="000A209F">
        <w:rPr>
          <w:b/>
        </w:rPr>
        <w:t>Выш.шк</w:t>
      </w:r>
      <w:proofErr w:type="spellEnd"/>
      <w:r w:rsidRPr="000A209F">
        <w:rPr>
          <w:b/>
        </w:rPr>
        <w:t>., 2007. – 223с.</w:t>
      </w:r>
    </w:p>
    <w:p w:rsidR="00806923" w:rsidRPr="000A209F" w:rsidRDefault="00806923" w:rsidP="00806923">
      <w:pPr>
        <w:numPr>
          <w:ilvl w:val="0"/>
          <w:numId w:val="18"/>
        </w:numPr>
        <w:shd w:val="clear" w:color="auto" w:fill="FFFFFF"/>
        <w:autoSpaceDE w:val="0"/>
        <w:autoSpaceDN w:val="0"/>
        <w:adjustRightInd w:val="0"/>
        <w:spacing w:after="0" w:afterAutospacing="0" w:line="240" w:lineRule="auto"/>
        <w:rPr>
          <w:b/>
        </w:rPr>
      </w:pPr>
      <w:proofErr w:type="spellStart"/>
      <w:r w:rsidRPr="000A209F">
        <w:rPr>
          <w:b/>
          <w:lang w:val="en-US"/>
        </w:rPr>
        <w:t>Барановский</w:t>
      </w:r>
      <w:proofErr w:type="spellEnd"/>
      <w:r w:rsidRPr="000A209F">
        <w:rPr>
          <w:b/>
          <w:lang w:val="en-US"/>
        </w:rPr>
        <w:t xml:space="preserve"> Л.С., </w:t>
      </w:r>
      <w:proofErr w:type="spellStart"/>
      <w:r w:rsidRPr="000A209F">
        <w:rPr>
          <w:b/>
          <w:lang w:val="en-US"/>
        </w:rPr>
        <w:t>Козикис</w:t>
      </w:r>
      <w:proofErr w:type="spellEnd"/>
      <w:r w:rsidRPr="000A209F">
        <w:rPr>
          <w:b/>
          <w:lang w:val="en-US"/>
        </w:rPr>
        <w:t xml:space="preserve"> Д.Д. How Do You Do, Britain</w:t>
      </w:r>
      <w:proofErr w:type="gramStart"/>
      <w:r w:rsidRPr="000A209F">
        <w:rPr>
          <w:b/>
          <w:lang w:val="en-US"/>
        </w:rPr>
        <w:t>?/</w:t>
      </w:r>
      <w:proofErr w:type="gramEnd"/>
      <w:r w:rsidRPr="000A209F">
        <w:rPr>
          <w:b/>
          <w:lang w:val="en-US"/>
        </w:rPr>
        <w:t xml:space="preserve"> </w:t>
      </w:r>
      <w:r w:rsidRPr="000A209F">
        <w:rPr>
          <w:b/>
        </w:rPr>
        <w:t xml:space="preserve">Л.С.Барановский, Д.Д. </w:t>
      </w:r>
      <w:proofErr w:type="spellStart"/>
      <w:r w:rsidRPr="000A209F">
        <w:rPr>
          <w:b/>
        </w:rPr>
        <w:t>Козикис</w:t>
      </w:r>
      <w:proofErr w:type="spellEnd"/>
      <w:r w:rsidRPr="000A209F">
        <w:rPr>
          <w:b/>
        </w:rPr>
        <w:t xml:space="preserve"> – </w:t>
      </w:r>
      <w:proofErr w:type="spellStart"/>
      <w:r w:rsidRPr="000A209F">
        <w:rPr>
          <w:b/>
        </w:rPr>
        <w:t>Мн.:Выш.шк</w:t>
      </w:r>
      <w:proofErr w:type="spellEnd"/>
      <w:r w:rsidRPr="000A209F">
        <w:rPr>
          <w:b/>
        </w:rPr>
        <w:t>., 2006. – 271с.</w:t>
      </w:r>
    </w:p>
    <w:p w:rsidR="00806923" w:rsidRPr="000A209F" w:rsidRDefault="00806923" w:rsidP="00806923">
      <w:pPr>
        <w:numPr>
          <w:ilvl w:val="0"/>
          <w:numId w:val="18"/>
        </w:numPr>
        <w:shd w:val="clear" w:color="auto" w:fill="FFFFFF"/>
        <w:autoSpaceDE w:val="0"/>
        <w:autoSpaceDN w:val="0"/>
        <w:adjustRightInd w:val="0"/>
        <w:spacing w:after="0" w:afterAutospacing="0" w:line="240" w:lineRule="auto"/>
        <w:rPr>
          <w:b/>
        </w:rPr>
      </w:pPr>
      <w:r w:rsidRPr="000A209F">
        <w:rPr>
          <w:b/>
        </w:rPr>
        <w:t xml:space="preserve">Жмудиков, Е. В. </w:t>
      </w:r>
      <w:proofErr w:type="spellStart"/>
      <w:r w:rsidRPr="000A209F">
        <w:rPr>
          <w:b/>
        </w:rPr>
        <w:t>Растишевская</w:t>
      </w:r>
      <w:proofErr w:type="spellEnd"/>
      <w:r w:rsidRPr="000A209F">
        <w:rPr>
          <w:b/>
        </w:rPr>
        <w:t xml:space="preserve">. Новостная лента </w:t>
      </w:r>
      <w:r w:rsidRPr="000A209F">
        <w:rPr>
          <w:b/>
          <w:lang w:val="en-US"/>
        </w:rPr>
        <w:t>BBC</w:t>
      </w:r>
      <w:r w:rsidRPr="000A209F">
        <w:rPr>
          <w:b/>
        </w:rPr>
        <w:t xml:space="preserve"> = </w:t>
      </w:r>
      <w:r w:rsidRPr="000A209F">
        <w:rPr>
          <w:b/>
          <w:lang w:val="en-US"/>
        </w:rPr>
        <w:t>BBC</w:t>
      </w:r>
      <w:r w:rsidRPr="000A209F">
        <w:rPr>
          <w:b/>
        </w:rPr>
        <w:t xml:space="preserve"> </w:t>
      </w:r>
      <w:proofErr w:type="spellStart"/>
      <w:r w:rsidRPr="000A209F">
        <w:rPr>
          <w:b/>
          <w:lang w:val="en-US"/>
        </w:rPr>
        <w:t>NewsBox</w:t>
      </w:r>
      <w:proofErr w:type="spellEnd"/>
      <w:r w:rsidRPr="000A209F">
        <w:rPr>
          <w:b/>
        </w:rPr>
        <w:t xml:space="preserve">. </w:t>
      </w:r>
      <w:proofErr w:type="spellStart"/>
      <w:r w:rsidRPr="000A209F">
        <w:rPr>
          <w:b/>
          <w:lang w:val="en-US"/>
        </w:rPr>
        <w:t>Минск</w:t>
      </w:r>
      <w:proofErr w:type="spellEnd"/>
      <w:r w:rsidRPr="000A209F">
        <w:rPr>
          <w:b/>
          <w:lang w:val="en-US"/>
        </w:rPr>
        <w:t xml:space="preserve">: БГУ, 2010. </w:t>
      </w:r>
    </w:p>
    <w:p w:rsidR="00806923" w:rsidRPr="000A209F" w:rsidRDefault="00806923" w:rsidP="00806923">
      <w:pPr>
        <w:numPr>
          <w:ilvl w:val="0"/>
          <w:numId w:val="18"/>
        </w:numPr>
        <w:tabs>
          <w:tab w:val="left" w:pos="426"/>
        </w:tabs>
        <w:spacing w:after="0" w:afterAutospacing="0" w:line="240" w:lineRule="auto"/>
        <w:ind w:right="-34"/>
        <w:contextualSpacing/>
        <w:jc w:val="left"/>
        <w:rPr>
          <w:b/>
        </w:rPr>
      </w:pPr>
      <w:r w:rsidRPr="000A209F">
        <w:rPr>
          <w:b/>
        </w:rPr>
        <w:t>Качалова К. Н. Практическая грамматика английского языка/   К. Н. Качалова, Е. Е Израилевич. − М.: ЮНВЕС ЛИСТ, 2000.</w:t>
      </w:r>
    </w:p>
    <w:p w:rsidR="00806923" w:rsidRPr="000A209F" w:rsidRDefault="00806923" w:rsidP="00806923">
      <w:pPr>
        <w:numPr>
          <w:ilvl w:val="0"/>
          <w:numId w:val="18"/>
        </w:numPr>
        <w:shd w:val="clear" w:color="auto" w:fill="FFFFFF"/>
        <w:autoSpaceDE w:val="0"/>
        <w:autoSpaceDN w:val="0"/>
        <w:adjustRightInd w:val="0"/>
        <w:spacing w:after="0" w:afterAutospacing="0" w:line="240" w:lineRule="auto"/>
        <w:rPr>
          <w:b/>
        </w:rPr>
      </w:pPr>
      <w:r w:rsidRPr="000A209F">
        <w:rPr>
          <w:b/>
        </w:rPr>
        <w:t xml:space="preserve">Крюковская, И.В. Английский язык. Профессиональная лексика юриста. – И.В. Крюковская, </w:t>
      </w:r>
      <w:proofErr w:type="spellStart"/>
      <w:r w:rsidRPr="000A209F">
        <w:rPr>
          <w:b/>
        </w:rPr>
        <w:t>Р.В.Хорень</w:t>
      </w:r>
      <w:proofErr w:type="spellEnd"/>
      <w:r w:rsidRPr="000A209F">
        <w:rPr>
          <w:b/>
        </w:rPr>
        <w:t xml:space="preserve"> – Минск: Выш.шк.-,2010 – 302 с.</w:t>
      </w:r>
    </w:p>
    <w:p w:rsidR="00806923" w:rsidRPr="000A209F" w:rsidRDefault="00806923" w:rsidP="00806923">
      <w:pPr>
        <w:widowControl w:val="0"/>
        <w:numPr>
          <w:ilvl w:val="0"/>
          <w:numId w:val="18"/>
        </w:numPr>
        <w:autoSpaceDE w:val="0"/>
        <w:autoSpaceDN w:val="0"/>
        <w:adjustRightInd w:val="0"/>
        <w:spacing w:after="0" w:afterAutospacing="0" w:line="240" w:lineRule="auto"/>
        <w:jc w:val="left"/>
        <w:rPr>
          <w:b/>
        </w:rPr>
      </w:pPr>
      <w:r w:rsidRPr="000A209F">
        <w:rPr>
          <w:b/>
        </w:rPr>
        <w:t xml:space="preserve">Фастовец, Р.В. Практика английской речи = English </w:t>
      </w:r>
      <w:proofErr w:type="spellStart"/>
      <w:r w:rsidRPr="000A209F">
        <w:rPr>
          <w:b/>
        </w:rPr>
        <w:t>Speech</w:t>
      </w:r>
      <w:proofErr w:type="spellEnd"/>
      <w:r w:rsidRPr="000A209F">
        <w:rPr>
          <w:b/>
        </w:rPr>
        <w:t xml:space="preserve">   </w:t>
      </w:r>
      <w:proofErr w:type="spellStart"/>
      <w:r w:rsidRPr="000A209F">
        <w:rPr>
          <w:b/>
        </w:rPr>
        <w:t>Practice</w:t>
      </w:r>
      <w:proofErr w:type="spellEnd"/>
      <w:r w:rsidRPr="000A209F">
        <w:rPr>
          <w:b/>
        </w:rPr>
        <w:t xml:space="preserve">: 1-й курс: учеб. пособие для студентов специальности «Современные </w:t>
      </w:r>
      <w:proofErr w:type="spellStart"/>
      <w:r w:rsidRPr="000A209F">
        <w:rPr>
          <w:b/>
        </w:rPr>
        <w:t>ин</w:t>
      </w:r>
      <w:proofErr w:type="gramStart"/>
      <w:r w:rsidRPr="000A209F">
        <w:rPr>
          <w:b/>
        </w:rPr>
        <w:t>о</w:t>
      </w:r>
      <w:proofErr w:type="spellEnd"/>
      <w:r w:rsidRPr="000A209F">
        <w:rPr>
          <w:b/>
        </w:rPr>
        <w:t>-</w:t>
      </w:r>
      <w:proofErr w:type="gramEnd"/>
      <w:r w:rsidRPr="000A209F">
        <w:rPr>
          <w:b/>
        </w:rPr>
        <w:t xml:space="preserve"> странные языки» учреждений, обеспечивающих получение </w:t>
      </w:r>
      <w:proofErr w:type="spellStart"/>
      <w:r w:rsidRPr="000A209F">
        <w:rPr>
          <w:b/>
        </w:rPr>
        <w:t>высш</w:t>
      </w:r>
      <w:proofErr w:type="spellEnd"/>
      <w:r w:rsidRPr="000A209F">
        <w:rPr>
          <w:b/>
        </w:rPr>
        <w:t xml:space="preserve">. </w:t>
      </w:r>
      <w:proofErr w:type="spellStart"/>
      <w:r w:rsidRPr="000A209F">
        <w:rPr>
          <w:b/>
        </w:rPr>
        <w:t>обра-зования</w:t>
      </w:r>
      <w:proofErr w:type="spellEnd"/>
      <w:r w:rsidRPr="000A209F">
        <w:rPr>
          <w:b/>
        </w:rPr>
        <w:t xml:space="preserve"> / Р.В. Фастовец [и др.] ; – </w:t>
      </w:r>
      <w:proofErr w:type="spellStart"/>
      <w:r w:rsidRPr="000A209F">
        <w:rPr>
          <w:b/>
        </w:rPr>
        <w:t>Мн</w:t>
      </w:r>
      <w:proofErr w:type="spellEnd"/>
      <w:r w:rsidRPr="000A209F">
        <w:rPr>
          <w:b/>
        </w:rPr>
        <w:t xml:space="preserve"> : Тетра </w:t>
      </w:r>
      <w:proofErr w:type="spellStart"/>
      <w:r w:rsidRPr="000A209F">
        <w:rPr>
          <w:b/>
        </w:rPr>
        <w:t>Системс</w:t>
      </w:r>
      <w:proofErr w:type="spellEnd"/>
      <w:r w:rsidRPr="000A209F">
        <w:rPr>
          <w:b/>
        </w:rPr>
        <w:t xml:space="preserve">, 2006. – 480с. </w:t>
      </w:r>
    </w:p>
    <w:p w:rsidR="00806923" w:rsidRPr="000A209F" w:rsidRDefault="00806923" w:rsidP="00806923">
      <w:pPr>
        <w:widowControl w:val="0"/>
        <w:numPr>
          <w:ilvl w:val="0"/>
          <w:numId w:val="18"/>
        </w:numPr>
        <w:autoSpaceDE w:val="0"/>
        <w:autoSpaceDN w:val="0"/>
        <w:adjustRightInd w:val="0"/>
        <w:spacing w:after="0" w:afterAutospacing="0" w:line="240" w:lineRule="auto"/>
        <w:jc w:val="left"/>
        <w:rPr>
          <w:b/>
        </w:rPr>
      </w:pPr>
      <w:r w:rsidRPr="000A209F">
        <w:rPr>
          <w:b/>
        </w:rPr>
        <w:t xml:space="preserve"> Фастовец, Р.В. Практика английской речи = English </w:t>
      </w:r>
      <w:proofErr w:type="spellStart"/>
      <w:r w:rsidRPr="000A209F">
        <w:rPr>
          <w:b/>
        </w:rPr>
        <w:t>Speech</w:t>
      </w:r>
      <w:proofErr w:type="spellEnd"/>
      <w:r w:rsidRPr="000A209F">
        <w:rPr>
          <w:b/>
        </w:rPr>
        <w:t xml:space="preserve">   </w:t>
      </w:r>
      <w:proofErr w:type="spellStart"/>
      <w:r w:rsidRPr="000A209F">
        <w:rPr>
          <w:b/>
        </w:rPr>
        <w:t>Practice</w:t>
      </w:r>
      <w:proofErr w:type="spellEnd"/>
      <w:r w:rsidRPr="000A209F">
        <w:rPr>
          <w:b/>
        </w:rPr>
        <w:t>: 2-й курс: учеб</w:t>
      </w:r>
      <w:proofErr w:type="gramStart"/>
      <w:r w:rsidRPr="000A209F">
        <w:rPr>
          <w:b/>
        </w:rPr>
        <w:t>.</w:t>
      </w:r>
      <w:proofErr w:type="gramEnd"/>
      <w:r w:rsidRPr="000A209F">
        <w:rPr>
          <w:b/>
        </w:rPr>
        <w:t xml:space="preserve"> </w:t>
      </w:r>
      <w:proofErr w:type="gramStart"/>
      <w:r w:rsidRPr="000A209F">
        <w:rPr>
          <w:b/>
        </w:rPr>
        <w:t>п</w:t>
      </w:r>
      <w:proofErr w:type="gramEnd"/>
      <w:r w:rsidRPr="000A209F">
        <w:rPr>
          <w:b/>
        </w:rPr>
        <w:t xml:space="preserve">особие для студентов специальности «Современные </w:t>
      </w:r>
      <w:proofErr w:type="spellStart"/>
      <w:r w:rsidRPr="000A209F">
        <w:rPr>
          <w:b/>
        </w:rPr>
        <w:t>ино</w:t>
      </w:r>
      <w:proofErr w:type="spellEnd"/>
      <w:r w:rsidRPr="000A209F">
        <w:rPr>
          <w:b/>
        </w:rPr>
        <w:t xml:space="preserve"> странные языки» учреждений, обеспечивающих получение высшего образования / Р.В. Фастовец, Т.И.Кошелева, </w:t>
      </w:r>
      <w:proofErr w:type="spellStart"/>
      <w:r w:rsidRPr="000A209F">
        <w:rPr>
          <w:b/>
        </w:rPr>
        <w:t>Е.В.Таболич</w:t>
      </w:r>
      <w:proofErr w:type="spellEnd"/>
      <w:r w:rsidRPr="000A209F">
        <w:rPr>
          <w:b/>
        </w:rPr>
        <w:t xml:space="preserve">; под ред. Р.В.Фастовец. – </w:t>
      </w:r>
      <w:proofErr w:type="spellStart"/>
      <w:r w:rsidRPr="000A209F">
        <w:rPr>
          <w:b/>
        </w:rPr>
        <w:t>Мн</w:t>
      </w:r>
      <w:proofErr w:type="spellEnd"/>
      <w:r w:rsidRPr="000A209F">
        <w:rPr>
          <w:b/>
        </w:rPr>
        <w:t xml:space="preserve">: Тетра </w:t>
      </w:r>
      <w:proofErr w:type="spellStart"/>
      <w:r w:rsidRPr="000A209F">
        <w:rPr>
          <w:b/>
        </w:rPr>
        <w:t>Системс</w:t>
      </w:r>
      <w:proofErr w:type="spellEnd"/>
      <w:r w:rsidRPr="000A209F">
        <w:rPr>
          <w:b/>
        </w:rPr>
        <w:t>, 2006. – 400с</w:t>
      </w:r>
    </w:p>
    <w:p w:rsidR="00806923" w:rsidRPr="0046637D" w:rsidRDefault="00806923" w:rsidP="00806923">
      <w:pPr>
        <w:widowControl w:val="0"/>
        <w:numPr>
          <w:ilvl w:val="0"/>
          <w:numId w:val="18"/>
        </w:numPr>
        <w:autoSpaceDE w:val="0"/>
        <w:autoSpaceDN w:val="0"/>
        <w:adjustRightInd w:val="0"/>
        <w:spacing w:after="0" w:afterAutospacing="0" w:line="240" w:lineRule="auto"/>
        <w:rPr>
          <w:b/>
        </w:rPr>
      </w:pPr>
      <w:r w:rsidRPr="000A209F">
        <w:rPr>
          <w:b/>
        </w:rPr>
        <w:t xml:space="preserve">Федотова И.Г. Английский язык для студентов юридических вузов. Диалоги для двустороннего перевода/  И.Г. Федотова, Н. В. </w:t>
      </w:r>
      <w:proofErr w:type="spellStart"/>
      <w:r w:rsidRPr="000A209F">
        <w:rPr>
          <w:b/>
        </w:rPr>
        <w:t>Старосельская</w:t>
      </w:r>
      <w:proofErr w:type="spellEnd"/>
      <w:r w:rsidRPr="000A209F">
        <w:rPr>
          <w:b/>
        </w:rPr>
        <w:t xml:space="preserve">, Г.П. </w:t>
      </w:r>
      <w:proofErr w:type="spellStart"/>
      <w:r w:rsidRPr="000A209F">
        <w:rPr>
          <w:b/>
        </w:rPr>
        <w:t>Толстопятенко</w:t>
      </w:r>
      <w:proofErr w:type="spellEnd"/>
      <w:r w:rsidRPr="000A209F">
        <w:rPr>
          <w:b/>
        </w:rPr>
        <w:t xml:space="preserve">. – М.: </w:t>
      </w:r>
      <w:proofErr w:type="spellStart"/>
      <w:r w:rsidRPr="000A209F">
        <w:rPr>
          <w:b/>
        </w:rPr>
        <w:t>Высш</w:t>
      </w:r>
      <w:proofErr w:type="spellEnd"/>
      <w:r w:rsidRPr="000A209F">
        <w:rPr>
          <w:b/>
        </w:rPr>
        <w:t xml:space="preserve">. </w:t>
      </w:r>
      <w:proofErr w:type="spellStart"/>
      <w:r w:rsidRPr="000A209F">
        <w:rPr>
          <w:b/>
        </w:rPr>
        <w:t>шк</w:t>
      </w:r>
      <w:proofErr w:type="spellEnd"/>
      <w:r w:rsidRPr="000A209F">
        <w:rPr>
          <w:b/>
        </w:rPr>
        <w:t>., 2004. -133с.</w:t>
      </w:r>
    </w:p>
    <w:p w:rsidR="00806923" w:rsidRPr="009C6ADC" w:rsidRDefault="00806923" w:rsidP="00806923">
      <w:pPr>
        <w:shd w:val="clear" w:color="auto" w:fill="FFFFFF"/>
        <w:rPr>
          <w:bCs/>
          <w:smallCaps/>
          <w:color w:val="000000"/>
          <w:spacing w:val="-2"/>
        </w:rPr>
      </w:pPr>
      <w:r w:rsidRPr="009C6ADC">
        <w:rPr>
          <w:bCs/>
          <w:smallCaps/>
          <w:color w:val="000000"/>
          <w:spacing w:val="-2"/>
        </w:rPr>
        <w:t>Словари</w:t>
      </w:r>
    </w:p>
    <w:p w:rsidR="00806923" w:rsidRPr="000A209F" w:rsidRDefault="00806923" w:rsidP="00806923">
      <w:pPr>
        <w:pStyle w:val="msonormalcxspmiddlecxspmiddle"/>
        <w:numPr>
          <w:ilvl w:val="0"/>
          <w:numId w:val="19"/>
        </w:numPr>
        <w:tabs>
          <w:tab w:val="left" w:pos="426"/>
        </w:tabs>
        <w:spacing w:before="0" w:beforeAutospacing="0" w:after="0" w:afterAutospacing="0"/>
        <w:ind w:right="-34"/>
        <w:contextualSpacing/>
        <w:rPr>
          <w:sz w:val="28"/>
          <w:szCs w:val="28"/>
          <w:lang w:val="en-US"/>
        </w:rPr>
      </w:pPr>
      <w:r w:rsidRPr="000A209F">
        <w:rPr>
          <w:sz w:val="28"/>
          <w:szCs w:val="28"/>
          <w:lang w:val="en-US"/>
        </w:rPr>
        <w:lastRenderedPageBreak/>
        <w:t xml:space="preserve">Black's Law Dictionary, </w:t>
      </w:r>
      <w:hyperlink r:id="rId9" w:history="1">
        <w:r w:rsidRPr="000A209F">
          <w:rPr>
            <w:rStyle w:val="a9"/>
            <w:color w:val="auto"/>
            <w:sz w:val="28"/>
            <w:szCs w:val="28"/>
            <w:u w:val="none"/>
            <w:lang w:val="en-US"/>
          </w:rPr>
          <w:t>Bryan A. Garner</w:t>
        </w:r>
      </w:hyperlink>
      <w:r w:rsidRPr="000A209F">
        <w:rPr>
          <w:sz w:val="28"/>
          <w:szCs w:val="28"/>
          <w:lang w:val="en-US"/>
        </w:rPr>
        <w:t>, 2009</w:t>
      </w:r>
    </w:p>
    <w:p w:rsidR="00806923" w:rsidRPr="000A209F" w:rsidRDefault="00806923" w:rsidP="00806923">
      <w:pPr>
        <w:pStyle w:val="msonormalcxspmiddlecxspmiddle"/>
        <w:numPr>
          <w:ilvl w:val="0"/>
          <w:numId w:val="19"/>
        </w:numPr>
        <w:tabs>
          <w:tab w:val="left" w:pos="426"/>
        </w:tabs>
        <w:spacing w:before="0" w:beforeAutospacing="0" w:after="0" w:afterAutospacing="0"/>
        <w:ind w:right="-34"/>
        <w:contextualSpacing/>
        <w:rPr>
          <w:sz w:val="28"/>
          <w:szCs w:val="28"/>
          <w:lang w:val="en-US"/>
        </w:rPr>
      </w:pPr>
      <w:r w:rsidRPr="000A209F">
        <w:rPr>
          <w:sz w:val="28"/>
          <w:szCs w:val="28"/>
          <w:lang w:val="en-US"/>
        </w:rPr>
        <w:t>Dictionary of Legal Terms, </w:t>
      </w:r>
      <w:hyperlink r:id="rId10" w:history="1">
        <w:r w:rsidRPr="000A209F">
          <w:rPr>
            <w:rStyle w:val="a9"/>
            <w:color w:val="auto"/>
            <w:sz w:val="28"/>
            <w:szCs w:val="28"/>
            <w:u w:val="none"/>
            <w:lang w:val="en-US"/>
          </w:rPr>
          <w:t xml:space="preserve">Steven H. </w:t>
        </w:r>
        <w:proofErr w:type="spellStart"/>
        <w:r w:rsidRPr="000A209F">
          <w:rPr>
            <w:rStyle w:val="a9"/>
            <w:color w:val="auto"/>
            <w:sz w:val="28"/>
            <w:szCs w:val="28"/>
            <w:u w:val="none"/>
            <w:lang w:val="en-US"/>
          </w:rPr>
          <w:t>Gifis</w:t>
        </w:r>
        <w:proofErr w:type="spellEnd"/>
      </w:hyperlink>
      <w:r w:rsidRPr="000A209F">
        <w:rPr>
          <w:sz w:val="28"/>
          <w:szCs w:val="28"/>
          <w:lang w:val="en-US"/>
        </w:rPr>
        <w:t>, 2008</w:t>
      </w:r>
    </w:p>
    <w:p w:rsidR="00806923" w:rsidRPr="000A209F" w:rsidRDefault="00806923" w:rsidP="00806923">
      <w:pPr>
        <w:pStyle w:val="msonormalcxspmiddlecxspmiddle"/>
        <w:numPr>
          <w:ilvl w:val="0"/>
          <w:numId w:val="19"/>
        </w:numPr>
        <w:tabs>
          <w:tab w:val="left" w:pos="426"/>
        </w:tabs>
        <w:spacing w:before="0" w:beforeAutospacing="0" w:after="0" w:afterAutospacing="0"/>
        <w:ind w:right="-34"/>
        <w:contextualSpacing/>
        <w:rPr>
          <w:sz w:val="28"/>
          <w:szCs w:val="28"/>
          <w:lang w:val="en-US"/>
        </w:rPr>
      </w:pPr>
      <w:r w:rsidRPr="000A209F">
        <w:rPr>
          <w:sz w:val="28"/>
          <w:szCs w:val="28"/>
          <w:lang w:val="en-US"/>
        </w:rPr>
        <w:t xml:space="preserve">Legal terminology </w:t>
      </w:r>
      <w:hyperlink r:id="rId11" w:history="1">
        <w:r w:rsidRPr="000A209F">
          <w:rPr>
            <w:rStyle w:val="a9"/>
            <w:color w:val="auto"/>
            <w:sz w:val="28"/>
            <w:szCs w:val="28"/>
            <w:u w:val="none"/>
            <w:lang w:val="en-US"/>
          </w:rPr>
          <w:t>Gordon W. Brown</w:t>
        </w:r>
      </w:hyperlink>
      <w:r w:rsidRPr="000A209F">
        <w:rPr>
          <w:sz w:val="28"/>
          <w:szCs w:val="28"/>
          <w:lang w:val="en-US"/>
        </w:rPr>
        <w:t xml:space="preserve"> – Prentice-Hall, 1994 – 398c.</w:t>
      </w:r>
    </w:p>
    <w:p w:rsidR="00806923" w:rsidRPr="000A209F" w:rsidRDefault="00806923" w:rsidP="00806923">
      <w:pPr>
        <w:pStyle w:val="msonormalcxspmiddle"/>
        <w:numPr>
          <w:ilvl w:val="0"/>
          <w:numId w:val="19"/>
        </w:numPr>
        <w:tabs>
          <w:tab w:val="left" w:pos="426"/>
        </w:tabs>
        <w:spacing w:before="0" w:beforeAutospacing="0" w:after="0" w:afterAutospacing="0"/>
        <w:ind w:right="-34"/>
        <w:contextualSpacing/>
        <w:rPr>
          <w:sz w:val="28"/>
          <w:szCs w:val="28"/>
          <w:lang w:val="en-US"/>
        </w:rPr>
      </w:pPr>
      <w:r w:rsidRPr="000A209F">
        <w:rPr>
          <w:sz w:val="28"/>
          <w:szCs w:val="28"/>
          <w:lang w:val="en-US"/>
        </w:rPr>
        <w:t>Longman Dictionary of Contemporary English. Longman, 1995</w:t>
      </w:r>
    </w:p>
    <w:p w:rsidR="00806923" w:rsidRPr="000A209F" w:rsidRDefault="00806923" w:rsidP="00806923">
      <w:pPr>
        <w:pStyle w:val="msonormalcxspmiddlecxspmiddle"/>
        <w:numPr>
          <w:ilvl w:val="0"/>
          <w:numId w:val="19"/>
        </w:numPr>
        <w:tabs>
          <w:tab w:val="left" w:pos="426"/>
        </w:tabs>
        <w:spacing w:before="0" w:beforeAutospacing="0" w:after="0" w:afterAutospacing="0"/>
        <w:ind w:right="-34"/>
        <w:contextualSpacing/>
        <w:rPr>
          <w:bCs/>
          <w:sz w:val="28"/>
          <w:szCs w:val="28"/>
          <w:lang w:val="en-US"/>
        </w:rPr>
      </w:pPr>
      <w:r w:rsidRPr="000A209F">
        <w:rPr>
          <w:sz w:val="28"/>
          <w:szCs w:val="28"/>
          <w:lang w:val="en-US"/>
        </w:rPr>
        <w:t>Oxford Advanced Learner's Dictionary. OUP, 2005.</w:t>
      </w:r>
      <w:r w:rsidRPr="000A209F">
        <w:rPr>
          <w:bCs/>
          <w:sz w:val="28"/>
          <w:szCs w:val="28"/>
          <w:lang w:val="en-US"/>
        </w:rPr>
        <w:t xml:space="preserve"> </w:t>
      </w:r>
    </w:p>
    <w:p w:rsidR="00806923" w:rsidRPr="000A209F" w:rsidRDefault="00806923" w:rsidP="00806923">
      <w:pPr>
        <w:pStyle w:val="msonormalcxspmiddlecxspmiddle"/>
        <w:numPr>
          <w:ilvl w:val="0"/>
          <w:numId w:val="19"/>
        </w:numPr>
        <w:tabs>
          <w:tab w:val="left" w:pos="426"/>
        </w:tabs>
        <w:spacing w:before="0" w:beforeAutospacing="0" w:after="0" w:afterAutospacing="0"/>
        <w:ind w:right="-34"/>
        <w:contextualSpacing/>
        <w:rPr>
          <w:sz w:val="28"/>
          <w:szCs w:val="28"/>
          <w:lang w:val="en-US"/>
        </w:rPr>
      </w:pPr>
      <w:r w:rsidRPr="000A209F">
        <w:rPr>
          <w:sz w:val="28"/>
          <w:szCs w:val="28"/>
          <w:lang w:val="en-US"/>
        </w:rPr>
        <w:t>Oxford Advanced Learner's Encyclopedic Dictionary. OUP, 1998.</w:t>
      </w:r>
    </w:p>
    <w:p w:rsidR="00806923" w:rsidRPr="000A209F" w:rsidRDefault="00806923" w:rsidP="00806923">
      <w:pPr>
        <w:pStyle w:val="msonormalcxspmiddlecxspmiddle"/>
        <w:numPr>
          <w:ilvl w:val="0"/>
          <w:numId w:val="19"/>
        </w:numPr>
        <w:tabs>
          <w:tab w:val="left" w:pos="426"/>
        </w:tabs>
        <w:spacing w:before="0" w:beforeAutospacing="0" w:after="0" w:afterAutospacing="0"/>
        <w:ind w:right="-34"/>
        <w:contextualSpacing/>
        <w:rPr>
          <w:bCs/>
          <w:sz w:val="28"/>
          <w:szCs w:val="28"/>
          <w:lang w:val="en-US"/>
        </w:rPr>
      </w:pPr>
      <w:r w:rsidRPr="000A209F">
        <w:rPr>
          <w:sz w:val="28"/>
          <w:szCs w:val="28"/>
          <w:lang w:val="en-US"/>
        </w:rPr>
        <w:t>Oxford Collocations Dictionary for Students of English. OUP, 2002</w:t>
      </w:r>
    </w:p>
    <w:p w:rsidR="00806923" w:rsidRPr="000A209F" w:rsidRDefault="00806923" w:rsidP="00806923">
      <w:pPr>
        <w:pStyle w:val="msonormalcxspmiddlecxspmiddle"/>
        <w:numPr>
          <w:ilvl w:val="0"/>
          <w:numId w:val="19"/>
        </w:numPr>
        <w:tabs>
          <w:tab w:val="left" w:pos="426"/>
        </w:tabs>
        <w:spacing w:before="0" w:beforeAutospacing="0" w:after="0" w:afterAutospacing="0"/>
        <w:ind w:right="-34"/>
        <w:contextualSpacing/>
        <w:rPr>
          <w:bCs/>
          <w:sz w:val="28"/>
          <w:szCs w:val="28"/>
          <w:lang w:val="en-US"/>
        </w:rPr>
      </w:pPr>
      <w:r w:rsidRPr="000A209F">
        <w:rPr>
          <w:sz w:val="28"/>
          <w:szCs w:val="28"/>
          <w:lang w:val="en-US"/>
        </w:rPr>
        <w:t>The Oxford Russian Dictionary. OUP, 1995.</w:t>
      </w:r>
    </w:p>
    <w:p w:rsidR="00806923" w:rsidRPr="000A209F" w:rsidRDefault="00806923" w:rsidP="00806923">
      <w:pPr>
        <w:numPr>
          <w:ilvl w:val="0"/>
          <w:numId w:val="19"/>
        </w:numPr>
        <w:shd w:val="clear" w:color="auto" w:fill="FFFFFF"/>
        <w:autoSpaceDE w:val="0"/>
        <w:spacing w:after="0" w:afterAutospacing="0" w:line="240" w:lineRule="auto"/>
        <w:jc w:val="left"/>
        <w:rPr>
          <w:b/>
          <w:bCs/>
        </w:rPr>
      </w:pPr>
      <w:r w:rsidRPr="000A209F">
        <w:rPr>
          <w:b/>
        </w:rPr>
        <w:t xml:space="preserve">Англо-русский полный юридический словарь 35 тысяч слов и устойчивых словосочетаний. Состав. А.С. </w:t>
      </w:r>
      <w:proofErr w:type="spellStart"/>
      <w:r w:rsidRPr="000A209F">
        <w:rPr>
          <w:b/>
        </w:rPr>
        <w:t>Мамулян</w:t>
      </w:r>
      <w:proofErr w:type="spellEnd"/>
      <w:r w:rsidRPr="000A209F">
        <w:rPr>
          <w:b/>
        </w:rPr>
        <w:t>. Первое издание. – М.: «</w:t>
      </w:r>
      <w:proofErr w:type="spellStart"/>
      <w:r w:rsidRPr="000A209F">
        <w:rPr>
          <w:b/>
        </w:rPr>
        <w:t>Раббит</w:t>
      </w:r>
      <w:proofErr w:type="spellEnd"/>
      <w:r w:rsidRPr="000A209F">
        <w:rPr>
          <w:b/>
        </w:rPr>
        <w:t>», 1993. – 400</w:t>
      </w:r>
      <w:r w:rsidRPr="000A209F">
        <w:rPr>
          <w:b/>
          <w:lang w:val="en-US"/>
        </w:rPr>
        <w:t> </w:t>
      </w:r>
      <w:r w:rsidRPr="000A209F">
        <w:rPr>
          <w:b/>
        </w:rPr>
        <w:t>стр.</w:t>
      </w:r>
    </w:p>
    <w:p w:rsidR="00806923" w:rsidRPr="000A209F" w:rsidRDefault="00806923" w:rsidP="00806923">
      <w:pPr>
        <w:numPr>
          <w:ilvl w:val="0"/>
          <w:numId w:val="19"/>
        </w:numPr>
        <w:shd w:val="clear" w:color="auto" w:fill="FFFFFF"/>
        <w:autoSpaceDE w:val="0"/>
        <w:autoSpaceDN w:val="0"/>
        <w:adjustRightInd w:val="0"/>
        <w:spacing w:after="0" w:afterAutospacing="0" w:line="240" w:lineRule="auto"/>
        <w:jc w:val="left"/>
        <w:rPr>
          <w:b/>
          <w:color w:val="000000"/>
        </w:rPr>
      </w:pPr>
      <w:r w:rsidRPr="000A209F">
        <w:rPr>
          <w:b/>
        </w:rPr>
        <w:t>Англо-русский учебный юридический словарь/ авт.-сост. И.Н. Ивашкевич. – Минск: БГУ, 2007. – 147 с.</w:t>
      </w:r>
    </w:p>
    <w:p w:rsidR="00806923" w:rsidRDefault="00806923" w:rsidP="00806923">
      <w:pPr>
        <w:numPr>
          <w:ilvl w:val="0"/>
          <w:numId w:val="19"/>
        </w:numPr>
        <w:shd w:val="clear" w:color="auto" w:fill="FFFFFF"/>
        <w:autoSpaceDE w:val="0"/>
        <w:autoSpaceDN w:val="0"/>
        <w:adjustRightInd w:val="0"/>
        <w:spacing w:after="0" w:afterAutospacing="0" w:line="240" w:lineRule="auto"/>
        <w:rPr>
          <w:b/>
        </w:rPr>
      </w:pPr>
      <w:proofErr w:type="spellStart"/>
      <w:r w:rsidRPr="000A209F">
        <w:rPr>
          <w:b/>
        </w:rPr>
        <w:t>Англ-русский</w:t>
      </w:r>
      <w:proofErr w:type="spellEnd"/>
      <w:r w:rsidRPr="000A209F">
        <w:rPr>
          <w:b/>
        </w:rPr>
        <w:t xml:space="preserve"> дипломатический словарь: </w:t>
      </w:r>
      <w:proofErr w:type="spellStart"/>
      <w:r w:rsidRPr="000A209F">
        <w:rPr>
          <w:b/>
        </w:rPr>
        <w:t>Ок</w:t>
      </w:r>
      <w:proofErr w:type="spellEnd"/>
      <w:r w:rsidRPr="000A209F">
        <w:rPr>
          <w:b/>
        </w:rPr>
        <w:t xml:space="preserve">. 50 000 слов и словосочетаний / </w:t>
      </w:r>
      <w:proofErr w:type="gramStart"/>
      <w:r w:rsidRPr="000A209F">
        <w:rPr>
          <w:b/>
        </w:rPr>
        <w:t>под</w:t>
      </w:r>
      <w:proofErr w:type="gramEnd"/>
      <w:r w:rsidRPr="000A209F">
        <w:rPr>
          <w:b/>
        </w:rPr>
        <w:t xml:space="preserve"> рук. В.С. </w:t>
      </w:r>
      <w:proofErr w:type="spellStart"/>
      <w:proofErr w:type="gramStart"/>
      <w:r w:rsidRPr="000A209F">
        <w:rPr>
          <w:b/>
        </w:rPr>
        <w:t>Шах-Назаровой</w:t>
      </w:r>
      <w:proofErr w:type="spellEnd"/>
      <w:proofErr w:type="gramEnd"/>
      <w:r w:rsidRPr="000A209F">
        <w:rPr>
          <w:b/>
        </w:rPr>
        <w:t xml:space="preserve">, Н.О. Волковой и К.В. </w:t>
      </w:r>
      <w:proofErr w:type="spellStart"/>
      <w:r w:rsidRPr="000A209F">
        <w:rPr>
          <w:b/>
        </w:rPr>
        <w:t>Журавченко</w:t>
      </w:r>
      <w:proofErr w:type="spellEnd"/>
      <w:r w:rsidRPr="000A209F">
        <w:rPr>
          <w:b/>
        </w:rPr>
        <w:t>. – 3-е изд., стереотип. – М.: РУССО, 1999 – 840с.</w:t>
      </w:r>
    </w:p>
    <w:p w:rsidR="00806923" w:rsidRPr="004F788A" w:rsidRDefault="00806923" w:rsidP="00806923">
      <w:pPr>
        <w:shd w:val="clear" w:color="auto" w:fill="FFFFFF"/>
        <w:autoSpaceDE w:val="0"/>
        <w:autoSpaceDN w:val="0"/>
        <w:adjustRightInd w:val="0"/>
        <w:rPr>
          <w:b/>
        </w:rPr>
      </w:pPr>
    </w:p>
    <w:p w:rsidR="00806923" w:rsidRPr="00071A67" w:rsidRDefault="00806923" w:rsidP="00806923">
      <w:pPr>
        <w:shd w:val="clear" w:color="auto" w:fill="FFFFFF"/>
        <w:tabs>
          <w:tab w:val="left" w:pos="-426"/>
          <w:tab w:val="left" w:pos="284"/>
        </w:tabs>
      </w:pPr>
    </w:p>
    <w:p w:rsidR="00806923" w:rsidRPr="00071A67" w:rsidRDefault="00806923" w:rsidP="00806923">
      <w:r w:rsidRPr="00071A67">
        <w:t>3.2 Методы (технологии) обучения. Организация самостоятельной работы студентов</w:t>
      </w:r>
    </w:p>
    <w:p w:rsidR="00806923" w:rsidRPr="000A209F" w:rsidRDefault="00806923" w:rsidP="00806923">
      <w:pPr>
        <w:ind w:firstLine="720"/>
        <w:rPr>
          <w:b/>
        </w:rPr>
      </w:pPr>
      <w:r w:rsidRPr="000A209F">
        <w:rPr>
          <w:b/>
        </w:rPr>
        <w:t>В ходе преподавания данной дисциплины специалисты рекомендуют использовать эффективные личностно-ориентированные технологии, ставящие в центр всей образовательной системы личность обучаемого, реализацию  ее природного потенциала, всестороннее использование возможностей индивидуальных самоуправляемых процессов усвоения. Среди</w:t>
      </w:r>
      <w:r w:rsidRPr="000A209F">
        <w:rPr>
          <w:b/>
          <w:color w:val="FF0000"/>
        </w:rPr>
        <w:t xml:space="preserve"> </w:t>
      </w:r>
      <w:r w:rsidRPr="000A209F">
        <w:rPr>
          <w:b/>
        </w:rPr>
        <w:t xml:space="preserve">традиционных и инновационных технологий, по оценке ученых, можно отметить </w:t>
      </w:r>
      <w:proofErr w:type="gramStart"/>
      <w:r w:rsidRPr="000A209F">
        <w:rPr>
          <w:b/>
        </w:rPr>
        <w:t>следующие</w:t>
      </w:r>
      <w:proofErr w:type="gramEnd"/>
      <w:r w:rsidRPr="000A209F">
        <w:rPr>
          <w:b/>
        </w:rPr>
        <w:t>:</w:t>
      </w:r>
    </w:p>
    <w:p w:rsidR="00806923" w:rsidRPr="000A209F" w:rsidRDefault="00806923" w:rsidP="00806923">
      <w:pPr>
        <w:ind w:firstLine="709"/>
        <w:rPr>
          <w:b/>
        </w:rPr>
      </w:pPr>
      <w:r w:rsidRPr="000A209F">
        <w:rPr>
          <w:b/>
        </w:rPr>
        <w:t>- проектную технологию, представляющую самостоятельную, долгосрочную групповую работу по профессиональной теме, выбранной самими студентами, включающую поиск, отбор и организацию информации, устное изложение средствами иностранного языка хода и результатов своего исследования, при обязательном выражении авторского отношения к предмету исследования, к рассматриваемым проблемам;</w:t>
      </w:r>
    </w:p>
    <w:p w:rsidR="00806923" w:rsidRPr="000A209F" w:rsidRDefault="00806923" w:rsidP="00806923">
      <w:pPr>
        <w:ind w:firstLine="709"/>
        <w:rPr>
          <w:b/>
        </w:rPr>
      </w:pPr>
      <w:r w:rsidRPr="000A209F">
        <w:rPr>
          <w:b/>
        </w:rPr>
        <w:t xml:space="preserve">- презентационные и коммуникативные технологии (например, интервьюирование, групповые дискуссии, пресс-конференции, дебаты, мозговой штурм и пр.), которые предполагают согласование интересов и постановку общих целей деятельности, анализ и представление информации, </w:t>
      </w:r>
      <w:proofErr w:type="spellStart"/>
      <w:r w:rsidRPr="000A209F">
        <w:rPr>
          <w:b/>
        </w:rPr>
        <w:t>самопрезентацию</w:t>
      </w:r>
      <w:proofErr w:type="spellEnd"/>
      <w:r w:rsidRPr="000A209F">
        <w:rPr>
          <w:b/>
        </w:rPr>
        <w:t>, культуру формулирования и аргументирования собственных суждений, осмысление и оценку разных точек зрения, принятие решения;</w:t>
      </w:r>
    </w:p>
    <w:p w:rsidR="00806923" w:rsidRPr="000A209F" w:rsidRDefault="00806923" w:rsidP="00806923">
      <w:pPr>
        <w:ind w:firstLine="709"/>
        <w:rPr>
          <w:b/>
        </w:rPr>
      </w:pPr>
      <w:r w:rsidRPr="000A209F">
        <w:rPr>
          <w:b/>
        </w:rPr>
        <w:t>- метод кейсов (</w:t>
      </w:r>
      <w:proofErr w:type="spellStart"/>
      <w:r w:rsidRPr="000A209F">
        <w:rPr>
          <w:b/>
        </w:rPr>
        <w:t>case</w:t>
      </w:r>
      <w:proofErr w:type="spellEnd"/>
      <w:r w:rsidRPr="000A209F">
        <w:rPr>
          <w:b/>
        </w:rPr>
        <w:t xml:space="preserve"> </w:t>
      </w:r>
      <w:proofErr w:type="spellStart"/>
      <w:r w:rsidRPr="000A209F">
        <w:rPr>
          <w:b/>
        </w:rPr>
        <w:t>study</w:t>
      </w:r>
      <w:proofErr w:type="spellEnd"/>
      <w:r w:rsidRPr="000A209F">
        <w:rPr>
          <w:b/>
        </w:rPr>
        <w:t xml:space="preserve">), предполагающий анализ и интерпретацию ситуаций профессионального общения, выработку стратегий устранения межкультурного барьера; </w:t>
      </w:r>
    </w:p>
    <w:p w:rsidR="00806923" w:rsidRPr="000A209F" w:rsidRDefault="00806923" w:rsidP="00806923">
      <w:pPr>
        <w:ind w:firstLine="709"/>
        <w:rPr>
          <w:b/>
        </w:rPr>
      </w:pPr>
      <w:r w:rsidRPr="000A209F">
        <w:rPr>
          <w:b/>
        </w:rPr>
        <w:lastRenderedPageBreak/>
        <w:t>- игровые технологии (деловые, ролевые, профессиональные) представляющие собой моделирование микр</w:t>
      </w:r>
      <w:proofErr w:type="gramStart"/>
      <w:r w:rsidRPr="000A209F">
        <w:rPr>
          <w:b/>
        </w:rPr>
        <w:t>о-</w:t>
      </w:r>
      <w:proofErr w:type="gramEnd"/>
      <w:r w:rsidRPr="000A209F">
        <w:rPr>
          <w:b/>
        </w:rPr>
        <w:t xml:space="preserve"> и </w:t>
      </w:r>
      <w:proofErr w:type="spellStart"/>
      <w:r w:rsidRPr="000A209F">
        <w:rPr>
          <w:b/>
        </w:rPr>
        <w:t>макроситуаций</w:t>
      </w:r>
      <w:proofErr w:type="spellEnd"/>
      <w:r w:rsidRPr="000A209F">
        <w:rPr>
          <w:b/>
        </w:rPr>
        <w:t xml:space="preserve"> профессионального, межличностного и межкультурного общения, воспроизведение межличностных контактов, организованных вокруг проблемной ситуации, максимально приближенной к реальной;</w:t>
      </w:r>
    </w:p>
    <w:p w:rsidR="00806923" w:rsidRPr="000A209F" w:rsidRDefault="00806923" w:rsidP="00806923">
      <w:pPr>
        <w:ind w:firstLine="709"/>
        <w:rPr>
          <w:b/>
        </w:rPr>
      </w:pPr>
      <w:r w:rsidRPr="000A209F">
        <w:rPr>
          <w:b/>
        </w:rPr>
        <w:t xml:space="preserve">- информационные, в том числе </w:t>
      </w:r>
      <w:proofErr w:type="spellStart"/>
      <w:r w:rsidRPr="000A209F">
        <w:rPr>
          <w:b/>
        </w:rPr>
        <w:t>мультимедийные</w:t>
      </w:r>
      <w:proofErr w:type="spellEnd"/>
      <w:r w:rsidRPr="000A209F">
        <w:rPr>
          <w:b/>
        </w:rPr>
        <w:t>, технологии;</w:t>
      </w:r>
    </w:p>
    <w:p w:rsidR="00806923" w:rsidRPr="000A209F" w:rsidRDefault="00806923" w:rsidP="00806923">
      <w:pPr>
        <w:ind w:firstLine="709"/>
        <w:rPr>
          <w:b/>
        </w:rPr>
      </w:pPr>
      <w:r w:rsidRPr="000A209F">
        <w:rPr>
          <w:b/>
        </w:rPr>
        <w:t>- технологии  учебно-исследовательской деятельности и др.</w:t>
      </w:r>
    </w:p>
    <w:p w:rsidR="00806923" w:rsidRDefault="00806923" w:rsidP="00806923">
      <w:pPr>
        <w:pStyle w:val="a4"/>
        <w:spacing w:before="0" w:beforeAutospacing="0" w:after="0" w:afterAutospacing="0"/>
        <w:jc w:val="both"/>
        <w:rPr>
          <w:color w:val="000000"/>
          <w:sz w:val="28"/>
          <w:szCs w:val="28"/>
        </w:rPr>
      </w:pPr>
      <w:r w:rsidRPr="000A209F">
        <w:rPr>
          <w:color w:val="000000"/>
          <w:sz w:val="28"/>
          <w:szCs w:val="28"/>
        </w:rPr>
        <w:t>В качестве организационных форм обучения применяются аудиторные занятия под руководством преподавателя, а также внеаудиторная, индивидуальная и групповая, самостоятельная работа студентов в компьютерных классах, виде</w:t>
      </w:r>
      <w:proofErr w:type="gramStart"/>
      <w:r w:rsidRPr="000A209F">
        <w:rPr>
          <w:color w:val="000000"/>
          <w:sz w:val="28"/>
          <w:szCs w:val="28"/>
        </w:rPr>
        <w:t>о-</w:t>
      </w:r>
      <w:proofErr w:type="gramEnd"/>
      <w:r w:rsidRPr="000A209F">
        <w:rPr>
          <w:color w:val="000000"/>
          <w:sz w:val="28"/>
          <w:szCs w:val="28"/>
        </w:rPr>
        <w:t xml:space="preserve"> и лингафонных кабинетах, библиотеке, лингвострановедческом клубе и т.п.</w:t>
      </w:r>
    </w:p>
    <w:p w:rsidR="00806923" w:rsidRPr="00071A67" w:rsidRDefault="00806923" w:rsidP="00806923">
      <w:pPr>
        <w:pStyle w:val="a4"/>
        <w:spacing w:before="0" w:beforeAutospacing="0" w:after="0" w:afterAutospacing="0"/>
        <w:jc w:val="both"/>
        <w:rPr>
          <w:color w:val="000000"/>
          <w:sz w:val="28"/>
          <w:szCs w:val="28"/>
        </w:rPr>
      </w:pPr>
    </w:p>
    <w:p w:rsidR="00806923" w:rsidRPr="00071A67" w:rsidRDefault="00806923" w:rsidP="00806923">
      <w:pPr>
        <w:pStyle w:val="a4"/>
        <w:spacing w:before="0" w:beforeAutospacing="0" w:after="0" w:afterAutospacing="0"/>
        <w:jc w:val="both"/>
        <w:rPr>
          <w:b/>
          <w:color w:val="000000"/>
          <w:sz w:val="32"/>
          <w:szCs w:val="28"/>
        </w:rPr>
      </w:pPr>
      <w:r w:rsidRPr="00806923">
        <w:rPr>
          <w:b/>
          <w:color w:val="000000"/>
          <w:sz w:val="28"/>
          <w:szCs w:val="27"/>
        </w:rPr>
        <w:t xml:space="preserve">3.3 </w:t>
      </w:r>
      <w:r w:rsidRPr="00071A67">
        <w:rPr>
          <w:b/>
          <w:color w:val="000000"/>
          <w:sz w:val="28"/>
          <w:szCs w:val="27"/>
        </w:rPr>
        <w:t>Организация самостоятельной работы студентов</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Условия для самостоятельной работы студентов, в частности, для развития навыков самоконтроля, способствующих оптимизации образовательного</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процесса, обеспечиваются наличием ответов к заданиям в учебно-методических пособиях, методических рекомендаций, пояснений и руководств по выполнению проектных заданий и презентаций, наличием пошагового описания этапов самостоятельной работы и т.д.</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 xml:space="preserve">Виды, </w:t>
      </w:r>
      <w:proofErr w:type="gramStart"/>
      <w:r w:rsidRPr="000A209F">
        <w:rPr>
          <w:color w:val="000000"/>
          <w:sz w:val="28"/>
          <w:szCs w:val="28"/>
        </w:rPr>
        <w:t>объем</w:t>
      </w:r>
      <w:proofErr w:type="gramEnd"/>
      <w:r w:rsidRPr="000A209F">
        <w:rPr>
          <w:color w:val="000000"/>
          <w:sz w:val="28"/>
          <w:szCs w:val="28"/>
        </w:rPr>
        <w:t xml:space="preserve"> и содержание самостоятельной работы предусмотрены учебной программой и учебным планом дисциплины.</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Требования к студенту (курсанту, слушателю) при прохождении текущей и итоговой аттестации определяются следующими нормативно-правовыми актами:</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Правила проведения аттестации студентов, курсантов, слушателей при освоении содержания образовательных программ высшего образования (Утверждено Постановлением Министерства образования Республики Беларусь 29.05.2012 № 53);</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Критерием оценки знаний и компетенций студентов по 10-балльной шкале; Положением о самостоятельной работе студентов (курсантов, слушателей) (приложение к Приказу №405 Министерства образования Республики Беларусь от 27.05.2013 «О разработке учебно-программной документации образовательных программ высшего образования»).</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Для Белорусского государственного университета применяется также «Положение о рейтинговой системе оценки знаний студентов по дисциплине в Белорусском государственном университете».</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Рекомендации по контролю качества усвоения знаний (описание рекомендуемых средств диагностики, процедур оценки уровня знаний и умений, методики формирования итоговой оценки).</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Организация самостоятельной работы студентов</w:t>
      </w:r>
    </w:p>
    <w:p w:rsidR="00806923" w:rsidRPr="000A209F" w:rsidRDefault="00806923" w:rsidP="00806923">
      <w:pPr>
        <w:ind w:firstLine="709"/>
        <w:rPr>
          <w:b/>
        </w:rPr>
      </w:pPr>
      <w:r w:rsidRPr="000A209F">
        <w:rPr>
          <w:b/>
        </w:rPr>
        <w:t xml:space="preserve">Самостоятельная работа студентов понимается как автономно-обучающий элемент образовательного процесса, требующий особого лингводидактического обеспечения. Условия для </w:t>
      </w:r>
      <w:r w:rsidRPr="000A209F">
        <w:rPr>
          <w:b/>
        </w:rPr>
        <w:lastRenderedPageBreak/>
        <w:t xml:space="preserve">самостоятельной работы студентов, в частности, для развития навыков самоконтроля, способствующих оптимизации образовательного процесса, обеспечиваются наличием ключей в учебно-методических пособиях, методических рекомендаций, пояснений и руководств по выполнению проектных заданий и презентаций, наличием пошагового описания этапов самостоятельной работы и т.д. Виды, </w:t>
      </w:r>
      <w:proofErr w:type="gramStart"/>
      <w:r w:rsidRPr="000A209F">
        <w:rPr>
          <w:b/>
        </w:rPr>
        <w:t>объем</w:t>
      </w:r>
      <w:proofErr w:type="gramEnd"/>
      <w:r w:rsidRPr="000A209F">
        <w:rPr>
          <w:b/>
        </w:rPr>
        <w:t xml:space="preserve"> и содержание самостоятельной работы устанавливаются в соответствии с программой и учебным планом дисциплины.</w:t>
      </w:r>
    </w:p>
    <w:p w:rsidR="00806923" w:rsidRPr="000A209F" w:rsidRDefault="00806923" w:rsidP="00806923">
      <w:pPr>
        <w:shd w:val="clear" w:color="auto" w:fill="FFFFFF"/>
        <w:ind w:firstLine="557"/>
        <w:rPr>
          <w:b/>
          <w:color w:val="000000"/>
        </w:rPr>
      </w:pPr>
      <w:r w:rsidRPr="000A209F">
        <w:rPr>
          <w:b/>
          <w:color w:val="000000"/>
        </w:rPr>
        <w:t xml:space="preserve">Программа подготовки по английскому языку предусматривает опору на системы научных понятий и терминов, которые уже сформированы в процессе изучения дисциплин по специальности студента, и поэтому системно-сопоставительный метод занимает достаточно большое место при изучении тем языка для профессиональных целей. Навыки и умения, формируемые в учебной работе по аспекту языка специальности, получают дальнейшее развитие и дополнение   в   смежных   дисциплинах. </w:t>
      </w:r>
    </w:p>
    <w:p w:rsidR="00806923" w:rsidRPr="000A209F" w:rsidRDefault="00806923" w:rsidP="00806923">
      <w:pPr>
        <w:shd w:val="clear" w:color="auto" w:fill="FFFFFF"/>
        <w:ind w:right="5" w:firstLine="557"/>
        <w:rPr>
          <w:b/>
        </w:rPr>
      </w:pPr>
      <w:r w:rsidRPr="000A209F">
        <w:rPr>
          <w:b/>
          <w:color w:val="000000"/>
        </w:rPr>
        <w:t xml:space="preserve">Источниками языкового материала для аспекта «язык для профессиональных целей» являются оригинальные статьи из средств массовой информации, отрывки из аутентичных учебников, документов, научных статей. Взаимосвязанное     обучение    различным     видам    профессиональной  речевой деятельности и, в первую очередь, подготовленной монологической и диалогической речи, восприятию речи на слух, различным видам письма на основе ознакомительного и изучающего аналитического чтения, </w:t>
      </w:r>
      <w:proofErr w:type="gramStart"/>
      <w:r w:rsidRPr="000A209F">
        <w:rPr>
          <w:b/>
          <w:color w:val="000000"/>
        </w:rPr>
        <w:t>начиная с 5-го семестра тесным образом сопрягается</w:t>
      </w:r>
      <w:proofErr w:type="gramEnd"/>
      <w:r w:rsidRPr="000A209F">
        <w:rPr>
          <w:b/>
          <w:color w:val="000000"/>
        </w:rPr>
        <w:t xml:space="preserve"> с обучением навыкам различных видов перевода, осуществляемых аутентичном текстовом материале.</w:t>
      </w:r>
    </w:p>
    <w:p w:rsidR="00806923" w:rsidRPr="0046637D" w:rsidRDefault="00806923" w:rsidP="00806923">
      <w:pPr>
        <w:shd w:val="clear" w:color="auto" w:fill="FFFFFF"/>
        <w:ind w:firstLine="567"/>
        <w:rPr>
          <w:b/>
          <w:color w:val="000000"/>
        </w:rPr>
      </w:pPr>
      <w:r w:rsidRPr="000A209F">
        <w:rPr>
          <w:b/>
          <w:color w:val="000000"/>
        </w:rPr>
        <w:t xml:space="preserve">Ведущей организационной формой обучения является аудиторное занятие, которое решает задачи формирования алгоритмов учебной деятельности, непосредственно управляемой преподавателем, как базы для самостоятельного решения учебных задач. Формирование навыков и умений самостоятельной работы базируется на </w:t>
      </w:r>
      <w:proofErr w:type="spellStart"/>
      <w:r w:rsidRPr="000A209F">
        <w:rPr>
          <w:b/>
          <w:color w:val="000000"/>
        </w:rPr>
        <w:t>общедидактических</w:t>
      </w:r>
      <w:proofErr w:type="spellEnd"/>
      <w:r w:rsidRPr="000A209F">
        <w:rPr>
          <w:b/>
          <w:color w:val="000000"/>
        </w:rPr>
        <w:t xml:space="preserve"> установках подготовки студентов к профессионально деятельности: поступательного усложнения языкового и речевого материала и учебных действий с ним, использования методов, обуславливающих поисковый, проблемный, эвристический характер учебной деятельности в рамках развивающего обучения, мотивации учебной деятельности путём направления её в русло профессиональных интересов. При этом навыки и умения самостоятельной работы рассматриваются не только как программный  компонент процесса учения в рамках вузовского курса, но и как необходимое условие последующего послевузовского самообразования в области иностранного языка. Студент в процессе обучения формирует свою систему задач, определяющих содержание самостоятельной работы: лингвистические задачи, лингвометодические задачи, информационно-познавательные, конкретно-практические, тесно увязанные с его будущей профессией - т.е. открывает для себя </w:t>
      </w:r>
      <w:r w:rsidRPr="000A209F">
        <w:rPr>
          <w:b/>
          <w:color w:val="000000"/>
        </w:rPr>
        <w:lastRenderedPageBreak/>
        <w:t xml:space="preserve">язык, культуру, профессию в единстве. В результате студент овладевает личностно-ориентированными технологиями учения, проблемно-поисковой технологией, игровой технологией, сценарно-контекстной технологией, проектной технологией, рефлексивным обучением, т.е. умением объективно оценить себя, свой уровень и свои возможности. </w:t>
      </w:r>
    </w:p>
    <w:p w:rsidR="00806923" w:rsidRPr="0046637D" w:rsidRDefault="00806923" w:rsidP="00806923">
      <w:pPr>
        <w:shd w:val="clear" w:color="auto" w:fill="FFFFFF"/>
        <w:ind w:firstLine="567"/>
        <w:rPr>
          <w:b/>
          <w:color w:val="000000"/>
        </w:rPr>
      </w:pPr>
    </w:p>
    <w:p w:rsidR="00806923" w:rsidRPr="00071A67" w:rsidRDefault="00806923" w:rsidP="00806923">
      <w:pPr>
        <w:pStyle w:val="a4"/>
        <w:spacing w:before="0" w:beforeAutospacing="0" w:after="0" w:afterAutospacing="0"/>
        <w:jc w:val="both"/>
        <w:rPr>
          <w:b/>
          <w:color w:val="000000"/>
          <w:sz w:val="28"/>
          <w:szCs w:val="28"/>
        </w:rPr>
      </w:pPr>
      <w:r w:rsidRPr="00806923">
        <w:rPr>
          <w:b/>
          <w:color w:val="000000"/>
          <w:sz w:val="28"/>
          <w:szCs w:val="28"/>
        </w:rPr>
        <w:t xml:space="preserve">3.4 </w:t>
      </w:r>
      <w:r w:rsidRPr="00071A67">
        <w:rPr>
          <w:b/>
          <w:color w:val="000000"/>
          <w:sz w:val="28"/>
          <w:szCs w:val="28"/>
        </w:rPr>
        <w:t>Диагностика сформированности компетенций студента</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1. Требования к осуществлению диагностики.</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Образовательным стандартом первой ступени высшего образования по циклам типового учебного плана определяется следующая процедура диагностики сформированности компетенций студента:</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определение объекта диагностики;</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 xml:space="preserve">выявление факта учебных достижений студента с помощью </w:t>
      </w:r>
      <w:proofErr w:type="spellStart"/>
      <w:r w:rsidRPr="000A209F">
        <w:rPr>
          <w:color w:val="000000"/>
          <w:sz w:val="28"/>
          <w:szCs w:val="28"/>
        </w:rPr>
        <w:t>критериально-ориентированных</w:t>
      </w:r>
      <w:proofErr w:type="spellEnd"/>
      <w:r w:rsidRPr="000A209F">
        <w:rPr>
          <w:color w:val="000000"/>
          <w:sz w:val="28"/>
          <w:szCs w:val="28"/>
        </w:rPr>
        <w:t xml:space="preserve"> тестов и других средств диагностики;</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измерение степени соответствия учебных достижений студента требованиям образовательного стандарта;</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оценивание результатов выявления и измерения соответствия учебных достижений студента требованиям образовательного стандарта (с помощью шкалы оценок).</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2. Шкалы оценок:</w:t>
      </w:r>
    </w:p>
    <w:p w:rsidR="00806923" w:rsidRPr="000A209F" w:rsidRDefault="00806923" w:rsidP="00806923">
      <w:pPr>
        <w:pStyle w:val="a4"/>
        <w:spacing w:before="0" w:beforeAutospacing="0" w:after="0" w:afterAutospacing="0"/>
        <w:jc w:val="both"/>
        <w:rPr>
          <w:color w:val="000000"/>
          <w:sz w:val="28"/>
          <w:szCs w:val="28"/>
        </w:rPr>
      </w:pPr>
      <w:proofErr w:type="gramStart"/>
      <w:r w:rsidRPr="000A209F">
        <w:rPr>
          <w:color w:val="000000"/>
          <w:sz w:val="28"/>
          <w:szCs w:val="28"/>
        </w:rPr>
        <w:t>оценка учебных достижений студентов на экзамене по учебной дисциплине производится по десятибалльной шкале;</w:t>
      </w:r>
      <w:proofErr w:type="gramEnd"/>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оценка учебных достижений студентов, выполняемая поэтапно по конкретным разделам учебной дисциплины, осуществляется кафедрой в соответствии с избранной учреждением высшего образования шкалой оценок.</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3. Критерии оценок. Оценка учебных достижений студентов осуществляется в соответствии с утвержденными критериями.</w:t>
      </w:r>
    </w:p>
    <w:p w:rsidR="00806923" w:rsidRDefault="00806923" w:rsidP="00806923">
      <w:pPr>
        <w:pStyle w:val="a4"/>
        <w:spacing w:before="0" w:beforeAutospacing="0" w:after="0" w:afterAutospacing="0"/>
        <w:jc w:val="both"/>
        <w:rPr>
          <w:color w:val="000000"/>
          <w:sz w:val="28"/>
          <w:szCs w:val="28"/>
        </w:rPr>
      </w:pPr>
      <w:r w:rsidRPr="000A209F">
        <w:rPr>
          <w:color w:val="000000"/>
          <w:sz w:val="28"/>
          <w:szCs w:val="28"/>
        </w:rPr>
        <w:t>4. Диагностический инструментарий. Для диагностики сформированности компетенций студентов «на выходе» при итоговом оценивании рекомендуется использовать тесты и тестовые задания; контрольные задания; зачет (экзамен).</w:t>
      </w:r>
    </w:p>
    <w:p w:rsidR="00806923" w:rsidRPr="00071A67" w:rsidRDefault="00806923" w:rsidP="00806923">
      <w:pPr>
        <w:pStyle w:val="a4"/>
        <w:spacing w:before="0" w:beforeAutospacing="0" w:after="0" w:afterAutospacing="0"/>
        <w:jc w:val="both"/>
        <w:rPr>
          <w:color w:val="000000"/>
          <w:sz w:val="28"/>
          <w:szCs w:val="28"/>
        </w:rPr>
      </w:pPr>
    </w:p>
    <w:p w:rsidR="00806923" w:rsidRPr="00071A67" w:rsidRDefault="00806923" w:rsidP="00806923">
      <w:pPr>
        <w:pStyle w:val="a4"/>
        <w:spacing w:before="0" w:beforeAutospacing="0" w:after="0" w:afterAutospacing="0"/>
        <w:jc w:val="both"/>
        <w:rPr>
          <w:b/>
          <w:color w:val="000000"/>
          <w:sz w:val="28"/>
          <w:szCs w:val="28"/>
        </w:rPr>
      </w:pPr>
      <w:r w:rsidRPr="00806923">
        <w:rPr>
          <w:b/>
          <w:color w:val="000000"/>
          <w:sz w:val="28"/>
          <w:szCs w:val="28"/>
        </w:rPr>
        <w:t xml:space="preserve">3.5 </w:t>
      </w:r>
      <w:r w:rsidRPr="00071A67">
        <w:rPr>
          <w:b/>
          <w:color w:val="000000"/>
          <w:sz w:val="28"/>
          <w:szCs w:val="28"/>
        </w:rPr>
        <w:t>Перечень рекомендуемых средств диагностики</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 xml:space="preserve">1. Краткое устное изложение содержания печатного текста (объем 1500-2000 </w:t>
      </w:r>
      <w:proofErr w:type="spellStart"/>
      <w:r w:rsidRPr="000A209F">
        <w:rPr>
          <w:color w:val="000000"/>
          <w:sz w:val="28"/>
          <w:szCs w:val="28"/>
        </w:rPr>
        <w:t>зн</w:t>
      </w:r>
      <w:proofErr w:type="spellEnd"/>
      <w:r w:rsidRPr="000A209F">
        <w:rPr>
          <w:color w:val="000000"/>
          <w:sz w:val="28"/>
          <w:szCs w:val="28"/>
        </w:rPr>
        <w:t>.) и беседа по тексту с выражением своего отношения.</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2. Постановка вопросов с целью получения дополнительной информации о предъявленной ситуации или по содержанию текста.</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3. Ответы на вопросы по содержанию однократно прочитанного текста в соответствии с нормативами чтения.</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4. Беседа по тексту и выборочный перевод (текст содержит до 4% новых слов, о значении которых можно догадаться, и 2% незнакомых слов).</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5. Высказывание на данную тему или по картинке.</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6. Составление диалогов на предложенную тему, с использованием изученной лексики.</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lastRenderedPageBreak/>
        <w:t>7. Инсценированный судебный процесс</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8. Реферирование текстов юридической направленности</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9. Устное резюме прослушанного текста или увиденного микрофильма и ответы на вопросы по содержанию.</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10. Тесты для контроля навыков восприятия и понимания иностранной речи на слух.</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11. Формулирование основной мысли и изложение плана однократно прочитанного текста с нормативами чтения и с пониманием основного содержания.</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12. Заполнение пропусков; письменные ответы на вопросы.</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 xml:space="preserve">13. Письменный перевод предложений и текстов, построенных на изученном материале, с иностранного языка </w:t>
      </w:r>
      <w:proofErr w:type="gramStart"/>
      <w:r w:rsidRPr="000A209F">
        <w:rPr>
          <w:color w:val="000000"/>
          <w:sz w:val="28"/>
          <w:szCs w:val="28"/>
        </w:rPr>
        <w:t>на</w:t>
      </w:r>
      <w:proofErr w:type="gramEnd"/>
      <w:r w:rsidRPr="000A209F">
        <w:rPr>
          <w:color w:val="000000"/>
          <w:sz w:val="28"/>
          <w:szCs w:val="28"/>
        </w:rPr>
        <w:t xml:space="preserve"> родной и обратно.</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14. Выполнение дома письменного сочинения на юридическую  или иную тему.</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15. Контролирующие лексические, грамматические и лексико-грамматические тесты.</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16. Упражнения на подбор синонимов, антонимов, однокоренных слов, а также упражнения на словообразование при помощи суффиксов и префиксов.</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17. Дебаты на заданную тему.</w:t>
      </w:r>
    </w:p>
    <w:p w:rsidR="00806923" w:rsidRPr="000A209F" w:rsidRDefault="00806923" w:rsidP="00806923">
      <w:pPr>
        <w:pStyle w:val="a4"/>
        <w:spacing w:before="0" w:beforeAutospacing="0" w:after="0" w:afterAutospacing="0"/>
        <w:jc w:val="both"/>
        <w:rPr>
          <w:color w:val="000000"/>
          <w:sz w:val="28"/>
          <w:szCs w:val="28"/>
        </w:rPr>
      </w:pPr>
      <w:r w:rsidRPr="000A209F">
        <w:rPr>
          <w:color w:val="000000"/>
          <w:sz w:val="28"/>
          <w:szCs w:val="28"/>
        </w:rPr>
        <w:t>18. Контролирующие лексические и лексико-грамматические тесты.</w:t>
      </w:r>
    </w:p>
    <w:p w:rsidR="00806923" w:rsidRPr="000A209F" w:rsidRDefault="00806923" w:rsidP="00806923">
      <w:pPr>
        <w:pStyle w:val="msonormalcxspmiddlecxspmiddle"/>
        <w:tabs>
          <w:tab w:val="left" w:pos="426"/>
        </w:tabs>
        <w:spacing w:before="0" w:beforeAutospacing="0" w:after="0" w:afterAutospacing="0"/>
        <w:ind w:right="-34"/>
        <w:contextualSpacing/>
        <w:jc w:val="both"/>
        <w:rPr>
          <w:sz w:val="28"/>
          <w:szCs w:val="28"/>
        </w:rPr>
      </w:pPr>
    </w:p>
    <w:p w:rsidR="00806923" w:rsidRPr="00806923" w:rsidRDefault="00806923"/>
    <w:sectPr w:rsidR="00806923" w:rsidRPr="00806923" w:rsidSect="00F323B7">
      <w:pgSz w:w="11907" w:h="16840"/>
      <w:pgMar w:top="1134" w:right="1134" w:bottom="1134" w:left="1134" w:header="709" w:footer="709" w:gutter="0"/>
      <w:cols w:space="708"/>
      <w:docGrid w:linePitch="38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Times-Roman">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TimesNewRoman">
    <w:altName w:val="Times New Roman"/>
    <w:panose1 w:val="00000000000000000000"/>
    <w:charset w:val="CC"/>
    <w:family w:val="auto"/>
    <w:notTrueType/>
    <w:pitch w:val="default"/>
    <w:sig w:usb0="00000203" w:usb1="08070000" w:usb2="00000010" w:usb3="00000000" w:csb0="0002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6E37"/>
    <w:multiLevelType w:val="hybridMultilevel"/>
    <w:tmpl w:val="BBC86B98"/>
    <w:lvl w:ilvl="0" w:tplc="BD1A3A66">
      <w:start w:val="1"/>
      <w:numFmt w:val="decimal"/>
      <w:lvlText w:val="%1"/>
      <w:lvlJc w:val="left"/>
      <w:pPr>
        <w:ind w:left="359"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
    <w:nsid w:val="02AB7D03"/>
    <w:multiLevelType w:val="hybridMultilevel"/>
    <w:tmpl w:val="07E40FA0"/>
    <w:lvl w:ilvl="0" w:tplc="0ADE524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06CBD"/>
    <w:multiLevelType w:val="hybridMultilevel"/>
    <w:tmpl w:val="50ECEF90"/>
    <w:lvl w:ilvl="0" w:tplc="F752899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
    <w:nsid w:val="0A0508E4"/>
    <w:multiLevelType w:val="hybridMultilevel"/>
    <w:tmpl w:val="8020D2BE"/>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
    <w:nsid w:val="0F6012D9"/>
    <w:multiLevelType w:val="hybridMultilevel"/>
    <w:tmpl w:val="71682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66740D"/>
    <w:multiLevelType w:val="multilevel"/>
    <w:tmpl w:val="3F226BFA"/>
    <w:lvl w:ilvl="0">
      <w:start w:val="1"/>
      <w:numFmt w:val="decimal"/>
      <w:lvlText w:val="%1."/>
      <w:lvlJc w:val="left"/>
      <w:pPr>
        <w:ind w:left="898" w:hanging="360"/>
      </w:pPr>
      <w:rPr>
        <w:rFonts w:hint="default"/>
      </w:rPr>
    </w:lvl>
    <w:lvl w:ilvl="1">
      <w:start w:val="1"/>
      <w:numFmt w:val="decimal"/>
      <w:isLgl/>
      <w:lvlText w:val="%1.%2."/>
      <w:lvlJc w:val="left"/>
      <w:pPr>
        <w:ind w:left="1258" w:hanging="720"/>
      </w:pPr>
      <w:rPr>
        <w:rFonts w:hint="default"/>
      </w:rPr>
    </w:lvl>
    <w:lvl w:ilvl="2">
      <w:start w:val="1"/>
      <w:numFmt w:val="decimal"/>
      <w:isLgl/>
      <w:lvlText w:val="%1.%2.%3."/>
      <w:lvlJc w:val="left"/>
      <w:pPr>
        <w:ind w:left="1258" w:hanging="720"/>
      </w:pPr>
      <w:rPr>
        <w:rFonts w:hint="default"/>
      </w:rPr>
    </w:lvl>
    <w:lvl w:ilvl="3">
      <w:start w:val="1"/>
      <w:numFmt w:val="decimal"/>
      <w:isLgl/>
      <w:lvlText w:val="%1.%2.%3.%4."/>
      <w:lvlJc w:val="left"/>
      <w:pPr>
        <w:ind w:left="1618" w:hanging="1080"/>
      </w:pPr>
      <w:rPr>
        <w:rFonts w:hint="default"/>
      </w:rPr>
    </w:lvl>
    <w:lvl w:ilvl="4">
      <w:start w:val="1"/>
      <w:numFmt w:val="decimal"/>
      <w:isLgl/>
      <w:lvlText w:val="%1.%2.%3.%4.%5."/>
      <w:lvlJc w:val="left"/>
      <w:pPr>
        <w:ind w:left="1618" w:hanging="1080"/>
      </w:pPr>
      <w:rPr>
        <w:rFonts w:hint="default"/>
      </w:rPr>
    </w:lvl>
    <w:lvl w:ilvl="5">
      <w:start w:val="1"/>
      <w:numFmt w:val="decimal"/>
      <w:isLgl/>
      <w:lvlText w:val="%1.%2.%3.%4.%5.%6."/>
      <w:lvlJc w:val="left"/>
      <w:pPr>
        <w:ind w:left="1978" w:hanging="1440"/>
      </w:pPr>
      <w:rPr>
        <w:rFonts w:hint="default"/>
      </w:rPr>
    </w:lvl>
    <w:lvl w:ilvl="6">
      <w:start w:val="1"/>
      <w:numFmt w:val="decimal"/>
      <w:isLgl/>
      <w:lvlText w:val="%1.%2.%3.%4.%5.%6.%7."/>
      <w:lvlJc w:val="left"/>
      <w:pPr>
        <w:ind w:left="2338" w:hanging="1800"/>
      </w:pPr>
      <w:rPr>
        <w:rFonts w:hint="default"/>
      </w:rPr>
    </w:lvl>
    <w:lvl w:ilvl="7">
      <w:start w:val="1"/>
      <w:numFmt w:val="decimal"/>
      <w:isLgl/>
      <w:lvlText w:val="%1.%2.%3.%4.%5.%6.%7.%8."/>
      <w:lvlJc w:val="left"/>
      <w:pPr>
        <w:ind w:left="2338" w:hanging="1800"/>
      </w:pPr>
      <w:rPr>
        <w:rFonts w:hint="default"/>
      </w:rPr>
    </w:lvl>
    <w:lvl w:ilvl="8">
      <w:start w:val="1"/>
      <w:numFmt w:val="decimal"/>
      <w:isLgl/>
      <w:lvlText w:val="%1.%2.%3.%4.%5.%6.%7.%8.%9."/>
      <w:lvlJc w:val="left"/>
      <w:pPr>
        <w:ind w:left="2698" w:hanging="2160"/>
      </w:pPr>
      <w:rPr>
        <w:rFonts w:hint="default"/>
      </w:rPr>
    </w:lvl>
  </w:abstractNum>
  <w:abstractNum w:abstractNumId="6">
    <w:nsid w:val="14651B71"/>
    <w:multiLevelType w:val="hybridMultilevel"/>
    <w:tmpl w:val="C60067FE"/>
    <w:lvl w:ilvl="0" w:tplc="A13C29D8">
      <w:start w:val="1"/>
      <w:numFmt w:val="decimal"/>
      <w:lvlText w:val="%1."/>
      <w:lvlJc w:val="left"/>
      <w:pPr>
        <w:ind w:left="323" w:hanging="465"/>
      </w:pPr>
      <w:rPr>
        <w:rFonts w:hint="default"/>
        <w:u w:val="none"/>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7">
    <w:nsid w:val="17012865"/>
    <w:multiLevelType w:val="hybridMultilevel"/>
    <w:tmpl w:val="B0D45508"/>
    <w:lvl w:ilvl="0" w:tplc="817E20F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956EC4"/>
    <w:multiLevelType w:val="hybridMultilevel"/>
    <w:tmpl w:val="F1D8783A"/>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F21483"/>
    <w:multiLevelType w:val="hybridMultilevel"/>
    <w:tmpl w:val="4656E4B2"/>
    <w:lvl w:ilvl="0" w:tplc="3D42766C">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F49631C"/>
    <w:multiLevelType w:val="hybridMultilevel"/>
    <w:tmpl w:val="99943F10"/>
    <w:lvl w:ilvl="0" w:tplc="C9206E2A">
      <w:start w:val="1"/>
      <w:numFmt w:val="decimal"/>
      <w:lvlText w:val="%1."/>
      <w:lvlJc w:val="left"/>
      <w:pPr>
        <w:ind w:left="218" w:hanging="360"/>
      </w:pPr>
      <w:rPr>
        <w:rFonts w:eastAsia="Calibri" w:hint="default"/>
        <w:b/>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1">
    <w:nsid w:val="20D4174A"/>
    <w:multiLevelType w:val="hybridMultilevel"/>
    <w:tmpl w:val="67D847CC"/>
    <w:lvl w:ilvl="0" w:tplc="FCA04190">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C992B37"/>
    <w:multiLevelType w:val="hybridMultilevel"/>
    <w:tmpl w:val="F1D8783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43178F"/>
    <w:multiLevelType w:val="hybridMultilevel"/>
    <w:tmpl w:val="7540A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321BE1"/>
    <w:multiLevelType w:val="hybridMultilevel"/>
    <w:tmpl w:val="83A489AA"/>
    <w:lvl w:ilvl="0" w:tplc="976ED34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DD488C"/>
    <w:multiLevelType w:val="hybridMultilevel"/>
    <w:tmpl w:val="E8C46B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0DF6477"/>
    <w:multiLevelType w:val="hybridMultilevel"/>
    <w:tmpl w:val="3CB2D8C4"/>
    <w:lvl w:ilvl="0" w:tplc="8DDC958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4008D6"/>
    <w:multiLevelType w:val="hybridMultilevel"/>
    <w:tmpl w:val="4656E4B2"/>
    <w:lvl w:ilvl="0" w:tplc="3D42766C">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6A90597"/>
    <w:multiLevelType w:val="hybridMultilevel"/>
    <w:tmpl w:val="28BC20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0D129E"/>
    <w:multiLevelType w:val="hybridMultilevel"/>
    <w:tmpl w:val="B6EAAE50"/>
    <w:lvl w:ilvl="0" w:tplc="CAE8BB3A">
      <w:start w:val="1"/>
      <w:numFmt w:val="bullet"/>
      <w:lvlText w:val="•"/>
      <w:lvlJc w:val="left"/>
      <w:pPr>
        <w:ind w:left="360" w:hanging="360"/>
      </w:pPr>
      <w:rPr>
        <w:rFonts w:ascii="Script MT Bold" w:hAnsi="Script MT Bold" w:hint="default"/>
        <w:b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A4F7E2E"/>
    <w:multiLevelType w:val="hybridMultilevel"/>
    <w:tmpl w:val="F1D8783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AF4069"/>
    <w:multiLevelType w:val="hybridMultilevel"/>
    <w:tmpl w:val="F1D8783A"/>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9D38D7"/>
    <w:multiLevelType w:val="hybridMultilevel"/>
    <w:tmpl w:val="81867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C630AF"/>
    <w:multiLevelType w:val="hybridMultilevel"/>
    <w:tmpl w:val="9B3CBCC8"/>
    <w:lvl w:ilvl="0" w:tplc="2496D81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B917C5"/>
    <w:multiLevelType w:val="hybridMultilevel"/>
    <w:tmpl w:val="1E1EEE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46221A"/>
    <w:multiLevelType w:val="hybridMultilevel"/>
    <w:tmpl w:val="697E8ADC"/>
    <w:lvl w:ilvl="0" w:tplc="FED0190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A75E44"/>
    <w:multiLevelType w:val="hybridMultilevel"/>
    <w:tmpl w:val="F1D8783A"/>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AB1F8A"/>
    <w:multiLevelType w:val="hybridMultilevel"/>
    <w:tmpl w:val="F1D8783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B01CF8"/>
    <w:multiLevelType w:val="hybridMultilevel"/>
    <w:tmpl w:val="3B847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A2761F"/>
    <w:multiLevelType w:val="hybridMultilevel"/>
    <w:tmpl w:val="F1D8783A"/>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222E62"/>
    <w:multiLevelType w:val="multilevel"/>
    <w:tmpl w:val="3F226BFA"/>
    <w:lvl w:ilvl="0">
      <w:start w:val="1"/>
      <w:numFmt w:val="decimal"/>
      <w:lvlText w:val="%1."/>
      <w:lvlJc w:val="left"/>
      <w:pPr>
        <w:ind w:left="898" w:hanging="360"/>
      </w:pPr>
      <w:rPr>
        <w:rFonts w:hint="default"/>
      </w:rPr>
    </w:lvl>
    <w:lvl w:ilvl="1">
      <w:start w:val="1"/>
      <w:numFmt w:val="decimal"/>
      <w:isLgl/>
      <w:lvlText w:val="%1.%2."/>
      <w:lvlJc w:val="left"/>
      <w:pPr>
        <w:ind w:left="1258" w:hanging="720"/>
      </w:pPr>
      <w:rPr>
        <w:rFonts w:hint="default"/>
      </w:rPr>
    </w:lvl>
    <w:lvl w:ilvl="2">
      <w:start w:val="1"/>
      <w:numFmt w:val="decimal"/>
      <w:isLgl/>
      <w:lvlText w:val="%1.%2.%3."/>
      <w:lvlJc w:val="left"/>
      <w:pPr>
        <w:ind w:left="1258" w:hanging="720"/>
      </w:pPr>
      <w:rPr>
        <w:rFonts w:hint="default"/>
      </w:rPr>
    </w:lvl>
    <w:lvl w:ilvl="3">
      <w:start w:val="1"/>
      <w:numFmt w:val="decimal"/>
      <w:isLgl/>
      <w:lvlText w:val="%1.%2.%3.%4."/>
      <w:lvlJc w:val="left"/>
      <w:pPr>
        <w:ind w:left="1618" w:hanging="1080"/>
      </w:pPr>
      <w:rPr>
        <w:rFonts w:hint="default"/>
      </w:rPr>
    </w:lvl>
    <w:lvl w:ilvl="4">
      <w:start w:val="1"/>
      <w:numFmt w:val="decimal"/>
      <w:isLgl/>
      <w:lvlText w:val="%1.%2.%3.%4.%5."/>
      <w:lvlJc w:val="left"/>
      <w:pPr>
        <w:ind w:left="1618" w:hanging="1080"/>
      </w:pPr>
      <w:rPr>
        <w:rFonts w:hint="default"/>
      </w:rPr>
    </w:lvl>
    <w:lvl w:ilvl="5">
      <w:start w:val="1"/>
      <w:numFmt w:val="decimal"/>
      <w:isLgl/>
      <w:lvlText w:val="%1.%2.%3.%4.%5.%6."/>
      <w:lvlJc w:val="left"/>
      <w:pPr>
        <w:ind w:left="1978" w:hanging="1440"/>
      </w:pPr>
      <w:rPr>
        <w:rFonts w:hint="default"/>
      </w:rPr>
    </w:lvl>
    <w:lvl w:ilvl="6">
      <w:start w:val="1"/>
      <w:numFmt w:val="decimal"/>
      <w:isLgl/>
      <w:lvlText w:val="%1.%2.%3.%4.%5.%6.%7."/>
      <w:lvlJc w:val="left"/>
      <w:pPr>
        <w:ind w:left="2338" w:hanging="1800"/>
      </w:pPr>
      <w:rPr>
        <w:rFonts w:hint="default"/>
      </w:rPr>
    </w:lvl>
    <w:lvl w:ilvl="7">
      <w:start w:val="1"/>
      <w:numFmt w:val="decimal"/>
      <w:isLgl/>
      <w:lvlText w:val="%1.%2.%3.%4.%5.%6.%7.%8."/>
      <w:lvlJc w:val="left"/>
      <w:pPr>
        <w:ind w:left="2338" w:hanging="1800"/>
      </w:pPr>
      <w:rPr>
        <w:rFonts w:hint="default"/>
      </w:rPr>
    </w:lvl>
    <w:lvl w:ilvl="8">
      <w:start w:val="1"/>
      <w:numFmt w:val="decimal"/>
      <w:isLgl/>
      <w:lvlText w:val="%1.%2.%3.%4.%5.%6.%7.%8.%9."/>
      <w:lvlJc w:val="left"/>
      <w:pPr>
        <w:ind w:left="2698" w:hanging="2160"/>
      </w:pPr>
      <w:rPr>
        <w:rFonts w:hint="default"/>
      </w:rPr>
    </w:lvl>
  </w:abstractNum>
  <w:abstractNum w:abstractNumId="31">
    <w:nsid w:val="61DA310C"/>
    <w:multiLevelType w:val="hybridMultilevel"/>
    <w:tmpl w:val="B5226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964EE5"/>
    <w:multiLevelType w:val="multilevel"/>
    <w:tmpl w:val="72D6E650"/>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3">
    <w:nsid w:val="67C006B8"/>
    <w:multiLevelType w:val="hybridMultilevel"/>
    <w:tmpl w:val="F1D8783A"/>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7F2087F"/>
    <w:multiLevelType w:val="multilevel"/>
    <w:tmpl w:val="3F226BFA"/>
    <w:lvl w:ilvl="0">
      <w:start w:val="1"/>
      <w:numFmt w:val="decimal"/>
      <w:lvlText w:val="%1."/>
      <w:lvlJc w:val="left"/>
      <w:pPr>
        <w:ind w:left="898" w:hanging="360"/>
      </w:pPr>
      <w:rPr>
        <w:rFonts w:hint="default"/>
      </w:rPr>
    </w:lvl>
    <w:lvl w:ilvl="1">
      <w:start w:val="1"/>
      <w:numFmt w:val="decimal"/>
      <w:isLgl/>
      <w:lvlText w:val="%1.%2."/>
      <w:lvlJc w:val="left"/>
      <w:pPr>
        <w:ind w:left="1258" w:hanging="720"/>
      </w:pPr>
      <w:rPr>
        <w:rFonts w:hint="default"/>
      </w:rPr>
    </w:lvl>
    <w:lvl w:ilvl="2">
      <w:start w:val="1"/>
      <w:numFmt w:val="decimal"/>
      <w:isLgl/>
      <w:lvlText w:val="%1.%2.%3."/>
      <w:lvlJc w:val="left"/>
      <w:pPr>
        <w:ind w:left="1258" w:hanging="720"/>
      </w:pPr>
      <w:rPr>
        <w:rFonts w:hint="default"/>
      </w:rPr>
    </w:lvl>
    <w:lvl w:ilvl="3">
      <w:start w:val="1"/>
      <w:numFmt w:val="decimal"/>
      <w:isLgl/>
      <w:lvlText w:val="%1.%2.%3.%4."/>
      <w:lvlJc w:val="left"/>
      <w:pPr>
        <w:ind w:left="1618" w:hanging="1080"/>
      </w:pPr>
      <w:rPr>
        <w:rFonts w:hint="default"/>
      </w:rPr>
    </w:lvl>
    <w:lvl w:ilvl="4">
      <w:start w:val="1"/>
      <w:numFmt w:val="decimal"/>
      <w:isLgl/>
      <w:lvlText w:val="%1.%2.%3.%4.%5."/>
      <w:lvlJc w:val="left"/>
      <w:pPr>
        <w:ind w:left="1618" w:hanging="1080"/>
      </w:pPr>
      <w:rPr>
        <w:rFonts w:hint="default"/>
      </w:rPr>
    </w:lvl>
    <w:lvl w:ilvl="5">
      <w:start w:val="1"/>
      <w:numFmt w:val="decimal"/>
      <w:isLgl/>
      <w:lvlText w:val="%1.%2.%3.%4.%5.%6."/>
      <w:lvlJc w:val="left"/>
      <w:pPr>
        <w:ind w:left="1978" w:hanging="1440"/>
      </w:pPr>
      <w:rPr>
        <w:rFonts w:hint="default"/>
      </w:rPr>
    </w:lvl>
    <w:lvl w:ilvl="6">
      <w:start w:val="1"/>
      <w:numFmt w:val="decimal"/>
      <w:isLgl/>
      <w:lvlText w:val="%1.%2.%3.%4.%5.%6.%7."/>
      <w:lvlJc w:val="left"/>
      <w:pPr>
        <w:ind w:left="2338" w:hanging="1800"/>
      </w:pPr>
      <w:rPr>
        <w:rFonts w:hint="default"/>
      </w:rPr>
    </w:lvl>
    <w:lvl w:ilvl="7">
      <w:start w:val="1"/>
      <w:numFmt w:val="decimal"/>
      <w:isLgl/>
      <w:lvlText w:val="%1.%2.%3.%4.%5.%6.%7.%8."/>
      <w:lvlJc w:val="left"/>
      <w:pPr>
        <w:ind w:left="2338" w:hanging="1800"/>
      </w:pPr>
      <w:rPr>
        <w:rFonts w:hint="default"/>
      </w:rPr>
    </w:lvl>
    <w:lvl w:ilvl="8">
      <w:start w:val="1"/>
      <w:numFmt w:val="decimal"/>
      <w:isLgl/>
      <w:lvlText w:val="%1.%2.%3.%4.%5.%6.%7.%8.%9."/>
      <w:lvlJc w:val="left"/>
      <w:pPr>
        <w:ind w:left="2698" w:hanging="2160"/>
      </w:pPr>
      <w:rPr>
        <w:rFonts w:hint="default"/>
      </w:rPr>
    </w:lvl>
  </w:abstractNum>
  <w:abstractNum w:abstractNumId="35">
    <w:nsid w:val="6B683189"/>
    <w:multiLevelType w:val="multilevel"/>
    <w:tmpl w:val="5C5C9F14"/>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6">
    <w:nsid w:val="6BBC5D5D"/>
    <w:multiLevelType w:val="hybridMultilevel"/>
    <w:tmpl w:val="2A044278"/>
    <w:lvl w:ilvl="0" w:tplc="CAE8BB3A">
      <w:start w:val="1"/>
      <w:numFmt w:val="bullet"/>
      <w:lvlText w:val="•"/>
      <w:lvlJc w:val="left"/>
      <w:pPr>
        <w:ind w:left="927" w:hanging="360"/>
      </w:pPr>
      <w:rPr>
        <w:rFonts w:ascii="Script MT Bold" w:hAnsi="Script MT Bold" w:hint="default"/>
        <w:b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6C02472C"/>
    <w:multiLevelType w:val="hybridMultilevel"/>
    <w:tmpl w:val="E2AECD8C"/>
    <w:lvl w:ilvl="0" w:tplc="9E9896C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507080"/>
    <w:multiLevelType w:val="multilevel"/>
    <w:tmpl w:val="72D6E650"/>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9">
    <w:nsid w:val="71BF773A"/>
    <w:multiLevelType w:val="hybridMultilevel"/>
    <w:tmpl w:val="12C09BAA"/>
    <w:lvl w:ilvl="0" w:tplc="FC8AEBA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0649A0"/>
    <w:multiLevelType w:val="hybridMultilevel"/>
    <w:tmpl w:val="84EA96B8"/>
    <w:lvl w:ilvl="0" w:tplc="92AAEE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62F4791"/>
    <w:multiLevelType w:val="multilevel"/>
    <w:tmpl w:val="5C5C9F14"/>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2">
    <w:nsid w:val="7AC66393"/>
    <w:multiLevelType w:val="multilevel"/>
    <w:tmpl w:val="5C5C9F14"/>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3">
    <w:nsid w:val="7C355395"/>
    <w:multiLevelType w:val="hybridMultilevel"/>
    <w:tmpl w:val="E5684C84"/>
    <w:lvl w:ilvl="0" w:tplc="FEC0CF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E7A5B30"/>
    <w:multiLevelType w:val="hybridMultilevel"/>
    <w:tmpl w:val="81089A84"/>
    <w:lvl w:ilvl="0" w:tplc="3B2088E0">
      <w:start w:val="1"/>
      <w:numFmt w:val="decimal"/>
      <w:lvlText w:val="%1."/>
      <w:lvlJc w:val="left"/>
      <w:pPr>
        <w:ind w:left="218" w:hanging="360"/>
      </w:pPr>
      <w:rPr>
        <w:rFonts w:eastAsia="Calibri"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5">
    <w:nsid w:val="7ECE0693"/>
    <w:multiLevelType w:val="hybridMultilevel"/>
    <w:tmpl w:val="8A80D8A4"/>
    <w:lvl w:ilvl="0" w:tplc="87AC460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C16800"/>
    <w:multiLevelType w:val="hybridMultilevel"/>
    <w:tmpl w:val="5A9CA518"/>
    <w:lvl w:ilvl="0" w:tplc="DA58084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20"/>
  </w:num>
  <w:num w:numId="3">
    <w:abstractNumId w:val="42"/>
  </w:num>
  <w:num w:numId="4">
    <w:abstractNumId w:val="38"/>
  </w:num>
  <w:num w:numId="5">
    <w:abstractNumId w:val="32"/>
  </w:num>
  <w:num w:numId="6">
    <w:abstractNumId w:val="10"/>
  </w:num>
  <w:num w:numId="7">
    <w:abstractNumId w:val="27"/>
  </w:num>
  <w:num w:numId="8">
    <w:abstractNumId w:val="12"/>
  </w:num>
  <w:num w:numId="9">
    <w:abstractNumId w:val="21"/>
  </w:num>
  <w:num w:numId="10">
    <w:abstractNumId w:val="41"/>
  </w:num>
  <w:num w:numId="11">
    <w:abstractNumId w:val="8"/>
  </w:num>
  <w:num w:numId="12">
    <w:abstractNumId w:val="29"/>
  </w:num>
  <w:num w:numId="13">
    <w:abstractNumId w:val="35"/>
  </w:num>
  <w:num w:numId="14">
    <w:abstractNumId w:val="26"/>
  </w:num>
  <w:num w:numId="15">
    <w:abstractNumId w:val="18"/>
  </w:num>
  <w:num w:numId="16">
    <w:abstractNumId w:val="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43"/>
  </w:num>
  <w:num w:numId="22">
    <w:abstractNumId w:val="25"/>
  </w:num>
  <w:num w:numId="23">
    <w:abstractNumId w:val="22"/>
  </w:num>
  <w:num w:numId="24">
    <w:abstractNumId w:val="13"/>
  </w:num>
  <w:num w:numId="25">
    <w:abstractNumId w:val="28"/>
  </w:num>
  <w:num w:numId="26">
    <w:abstractNumId w:val="34"/>
  </w:num>
  <w:num w:numId="27">
    <w:abstractNumId w:val="30"/>
  </w:num>
  <w:num w:numId="28">
    <w:abstractNumId w:val="6"/>
  </w:num>
  <w:num w:numId="29">
    <w:abstractNumId w:val="31"/>
  </w:num>
  <w:num w:numId="30">
    <w:abstractNumId w:val="3"/>
  </w:num>
  <w:num w:numId="31">
    <w:abstractNumId w:val="44"/>
  </w:num>
  <w:num w:numId="32">
    <w:abstractNumId w:val="4"/>
  </w:num>
  <w:num w:numId="33">
    <w:abstractNumId w:val="2"/>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46"/>
  </w:num>
  <w:num w:numId="38">
    <w:abstractNumId w:val="7"/>
  </w:num>
  <w:num w:numId="39">
    <w:abstractNumId w:val="14"/>
  </w:num>
  <w:num w:numId="40">
    <w:abstractNumId w:val="37"/>
  </w:num>
  <w:num w:numId="41">
    <w:abstractNumId w:val="39"/>
  </w:num>
  <w:num w:numId="42">
    <w:abstractNumId w:val="1"/>
  </w:num>
  <w:num w:numId="43">
    <w:abstractNumId w:val="23"/>
  </w:num>
  <w:num w:numId="44">
    <w:abstractNumId w:val="0"/>
  </w:num>
  <w:num w:numId="45">
    <w:abstractNumId w:val="24"/>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404D0"/>
    <w:rsid w:val="00071C42"/>
    <w:rsid w:val="00131536"/>
    <w:rsid w:val="00327F16"/>
    <w:rsid w:val="00643B4A"/>
    <w:rsid w:val="00663E00"/>
    <w:rsid w:val="00756D9A"/>
    <w:rsid w:val="00806923"/>
    <w:rsid w:val="008404D0"/>
    <w:rsid w:val="00842990"/>
    <w:rsid w:val="00856DFF"/>
    <w:rsid w:val="00AB01E8"/>
    <w:rsid w:val="00D41C25"/>
    <w:rsid w:val="00D92222"/>
    <w:rsid w:val="00DC670A"/>
    <w:rsid w:val="00E57864"/>
    <w:rsid w:val="00EA73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4D0"/>
    <w:pPr>
      <w:spacing w:after="100" w:afterAutospacing="1" w:line="360" w:lineRule="auto"/>
      <w:ind w:firstLine="465"/>
      <w:jc w:val="both"/>
    </w:pPr>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6923"/>
    <w:pPr>
      <w:widowControl w:val="0"/>
      <w:autoSpaceDE w:val="0"/>
      <w:autoSpaceDN w:val="0"/>
      <w:adjustRightInd w:val="0"/>
      <w:spacing w:after="0" w:afterAutospacing="0" w:line="240" w:lineRule="auto"/>
      <w:ind w:left="708" w:firstLine="0"/>
      <w:jc w:val="left"/>
    </w:pPr>
    <w:rPr>
      <w:rFonts w:ascii="Courier New" w:hAnsi="Courier New" w:cs="Courier New"/>
      <w:sz w:val="20"/>
      <w:szCs w:val="20"/>
      <w:lang w:eastAsia="ru-RU"/>
    </w:rPr>
  </w:style>
  <w:style w:type="character" w:customStyle="1" w:styleId="apple-style-span">
    <w:name w:val="apple-style-span"/>
    <w:rsid w:val="00806923"/>
  </w:style>
  <w:style w:type="paragraph" w:customStyle="1" w:styleId="Default">
    <w:name w:val="Default"/>
    <w:rsid w:val="00806923"/>
    <w:pPr>
      <w:autoSpaceDE w:val="0"/>
      <w:autoSpaceDN w:val="0"/>
      <w:adjustRightInd w:val="0"/>
      <w:spacing w:after="0" w:line="240" w:lineRule="auto"/>
    </w:pPr>
    <w:rPr>
      <w:rFonts w:ascii="Times-Roman" w:eastAsia="Calibri" w:hAnsi="Times-Roman" w:cs="Times-Roman"/>
      <w:color w:val="000000"/>
      <w:sz w:val="24"/>
      <w:szCs w:val="24"/>
      <w:lang w:eastAsia="ru-RU"/>
    </w:rPr>
  </w:style>
  <w:style w:type="paragraph" w:styleId="a4">
    <w:name w:val="Normal (Web)"/>
    <w:basedOn w:val="a"/>
    <w:uiPriority w:val="99"/>
    <w:unhideWhenUsed/>
    <w:rsid w:val="00806923"/>
    <w:pPr>
      <w:spacing w:before="100" w:beforeAutospacing="1" w:line="240" w:lineRule="auto"/>
      <w:ind w:firstLine="0"/>
      <w:jc w:val="left"/>
    </w:pPr>
    <w:rPr>
      <w:rFonts w:ascii="Times New Roman" w:hAnsi="Times New Roman" w:cs="Times New Roman"/>
      <w:sz w:val="24"/>
      <w:szCs w:val="24"/>
      <w:lang w:eastAsia="ru-RU"/>
    </w:rPr>
  </w:style>
  <w:style w:type="paragraph" w:styleId="a5">
    <w:name w:val="Balloon Text"/>
    <w:basedOn w:val="a"/>
    <w:link w:val="a6"/>
    <w:uiPriority w:val="99"/>
    <w:semiHidden/>
    <w:unhideWhenUsed/>
    <w:rsid w:val="00806923"/>
    <w:pPr>
      <w:spacing w:after="0" w:afterAutospacing="0" w:line="240" w:lineRule="auto"/>
      <w:ind w:firstLine="0"/>
      <w:jc w:val="left"/>
    </w:pPr>
    <w:rPr>
      <w:rFonts w:ascii="Arial" w:eastAsia="Calibri" w:hAnsi="Arial" w:cs="Times New Roman"/>
      <w:b/>
      <w:bCs/>
      <w:sz w:val="16"/>
      <w:szCs w:val="16"/>
      <w:lang/>
    </w:rPr>
  </w:style>
  <w:style w:type="character" w:customStyle="1" w:styleId="a6">
    <w:name w:val="Текст выноски Знак"/>
    <w:basedOn w:val="a0"/>
    <w:link w:val="a5"/>
    <w:uiPriority w:val="99"/>
    <w:semiHidden/>
    <w:rsid w:val="00806923"/>
    <w:rPr>
      <w:rFonts w:ascii="Arial" w:eastAsia="Calibri" w:hAnsi="Arial" w:cs="Times New Roman"/>
      <w:b/>
      <w:bCs/>
      <w:sz w:val="16"/>
      <w:szCs w:val="16"/>
      <w:lang/>
    </w:rPr>
  </w:style>
  <w:style w:type="paragraph" w:styleId="a7">
    <w:name w:val="Title"/>
    <w:basedOn w:val="a"/>
    <w:link w:val="a8"/>
    <w:qFormat/>
    <w:rsid w:val="00806923"/>
    <w:pPr>
      <w:spacing w:after="0" w:afterAutospacing="0" w:line="240" w:lineRule="auto"/>
      <w:ind w:firstLine="425"/>
      <w:jc w:val="center"/>
    </w:pPr>
    <w:rPr>
      <w:rFonts w:ascii="Times New Roman" w:hAnsi="Times New Roman" w:cs="Times New Roman"/>
      <w:b/>
      <w:sz w:val="24"/>
      <w:szCs w:val="24"/>
      <w:lang w:val="be-BY"/>
    </w:rPr>
  </w:style>
  <w:style w:type="character" w:customStyle="1" w:styleId="a8">
    <w:name w:val="Название Знак"/>
    <w:basedOn w:val="a0"/>
    <w:link w:val="a7"/>
    <w:rsid w:val="00806923"/>
    <w:rPr>
      <w:rFonts w:ascii="Times New Roman" w:eastAsia="Times New Roman" w:hAnsi="Times New Roman" w:cs="Times New Roman"/>
      <w:b/>
      <w:sz w:val="24"/>
      <w:szCs w:val="24"/>
      <w:lang w:val="be-BY"/>
    </w:rPr>
  </w:style>
  <w:style w:type="paragraph" w:styleId="2">
    <w:name w:val="Body Text Indent 2"/>
    <w:basedOn w:val="a"/>
    <w:link w:val="20"/>
    <w:uiPriority w:val="99"/>
    <w:semiHidden/>
    <w:unhideWhenUsed/>
    <w:rsid w:val="00806923"/>
    <w:pPr>
      <w:spacing w:after="120" w:afterAutospacing="0" w:line="480" w:lineRule="auto"/>
      <w:ind w:left="283" w:firstLine="0"/>
      <w:jc w:val="left"/>
    </w:pPr>
    <w:rPr>
      <w:rFonts w:ascii="Times New Roman" w:eastAsia="Calibri" w:hAnsi="Times New Roman" w:cs="Times New Roman"/>
      <w:sz w:val="28"/>
      <w:lang/>
    </w:rPr>
  </w:style>
  <w:style w:type="character" w:customStyle="1" w:styleId="20">
    <w:name w:val="Основной текст с отступом 2 Знак"/>
    <w:basedOn w:val="a0"/>
    <w:link w:val="2"/>
    <w:uiPriority w:val="99"/>
    <w:semiHidden/>
    <w:rsid w:val="00806923"/>
    <w:rPr>
      <w:rFonts w:ascii="Times New Roman" w:eastAsia="Calibri" w:hAnsi="Times New Roman" w:cs="Times New Roman"/>
      <w:sz w:val="28"/>
      <w:lang/>
    </w:rPr>
  </w:style>
  <w:style w:type="paragraph" w:customStyle="1" w:styleId="msonormalcxspmiddle">
    <w:name w:val="msonormalcxspmiddle"/>
    <w:basedOn w:val="a"/>
    <w:rsid w:val="00806923"/>
    <w:pPr>
      <w:spacing w:before="100" w:beforeAutospacing="1" w:line="240" w:lineRule="auto"/>
      <w:ind w:firstLine="0"/>
      <w:jc w:val="left"/>
    </w:pPr>
    <w:rPr>
      <w:rFonts w:ascii="Times New Roman" w:hAnsi="Times New Roman" w:cs="Times New Roman"/>
      <w:sz w:val="24"/>
      <w:szCs w:val="24"/>
      <w:lang w:eastAsia="ru-RU"/>
    </w:rPr>
  </w:style>
  <w:style w:type="character" w:styleId="a9">
    <w:name w:val="Hyperlink"/>
    <w:uiPriority w:val="99"/>
    <w:semiHidden/>
    <w:unhideWhenUsed/>
    <w:rsid w:val="00806923"/>
    <w:rPr>
      <w:color w:val="0000FF"/>
      <w:u w:val="single"/>
    </w:rPr>
  </w:style>
  <w:style w:type="paragraph" w:customStyle="1" w:styleId="msonormalcxspmiddlecxspmiddle">
    <w:name w:val="msonormalcxspmiddlecxspmiddle"/>
    <w:basedOn w:val="a"/>
    <w:rsid w:val="00806923"/>
    <w:pPr>
      <w:spacing w:before="100" w:beforeAutospacing="1" w:line="240" w:lineRule="auto"/>
      <w:ind w:firstLine="0"/>
      <w:jc w:val="left"/>
    </w:pPr>
    <w:rPr>
      <w:rFonts w:ascii="Times New Roman" w:hAnsi="Times New Roman" w:cs="Times New Roman"/>
      <w:sz w:val="24"/>
      <w:szCs w:val="24"/>
      <w:lang w:eastAsia="ru-RU"/>
    </w:rPr>
  </w:style>
  <w:style w:type="paragraph" w:styleId="aa">
    <w:name w:val="header"/>
    <w:basedOn w:val="a"/>
    <w:link w:val="ab"/>
    <w:uiPriority w:val="99"/>
    <w:unhideWhenUsed/>
    <w:rsid w:val="00806923"/>
    <w:pPr>
      <w:tabs>
        <w:tab w:val="center" w:pos="4677"/>
        <w:tab w:val="right" w:pos="9355"/>
      </w:tabs>
      <w:spacing w:after="0" w:afterAutospacing="0" w:line="240" w:lineRule="auto"/>
      <w:ind w:firstLine="0"/>
      <w:jc w:val="left"/>
    </w:pPr>
    <w:rPr>
      <w:rFonts w:ascii="Times New Roman" w:eastAsia="Calibri" w:hAnsi="Times New Roman" w:cs="Times New Roman"/>
      <w:b/>
      <w:bCs/>
      <w:sz w:val="28"/>
      <w:szCs w:val="28"/>
      <w:lang/>
    </w:rPr>
  </w:style>
  <w:style w:type="character" w:customStyle="1" w:styleId="ab">
    <w:name w:val="Верхний колонтитул Знак"/>
    <w:basedOn w:val="a0"/>
    <w:link w:val="aa"/>
    <w:uiPriority w:val="99"/>
    <w:rsid w:val="00806923"/>
    <w:rPr>
      <w:rFonts w:ascii="Times New Roman" w:eastAsia="Calibri" w:hAnsi="Times New Roman" w:cs="Times New Roman"/>
      <w:b/>
      <w:bCs/>
      <w:sz w:val="28"/>
      <w:szCs w:val="28"/>
      <w:lang/>
    </w:rPr>
  </w:style>
  <w:style w:type="paragraph" w:styleId="ac">
    <w:name w:val="footer"/>
    <w:basedOn w:val="a"/>
    <w:link w:val="ad"/>
    <w:uiPriority w:val="99"/>
    <w:unhideWhenUsed/>
    <w:rsid w:val="00806923"/>
    <w:pPr>
      <w:tabs>
        <w:tab w:val="center" w:pos="4677"/>
        <w:tab w:val="right" w:pos="9355"/>
      </w:tabs>
      <w:spacing w:after="0" w:afterAutospacing="0" w:line="240" w:lineRule="auto"/>
      <w:ind w:firstLine="0"/>
      <w:jc w:val="left"/>
    </w:pPr>
    <w:rPr>
      <w:rFonts w:ascii="Times New Roman" w:eastAsia="Calibri" w:hAnsi="Times New Roman" w:cs="Times New Roman"/>
      <w:b/>
      <w:bCs/>
      <w:sz w:val="28"/>
      <w:szCs w:val="28"/>
      <w:lang/>
    </w:rPr>
  </w:style>
  <w:style w:type="character" w:customStyle="1" w:styleId="ad">
    <w:name w:val="Нижний колонтитул Знак"/>
    <w:basedOn w:val="a0"/>
    <w:link w:val="ac"/>
    <w:uiPriority w:val="99"/>
    <w:rsid w:val="00806923"/>
    <w:rPr>
      <w:rFonts w:ascii="Times New Roman" w:eastAsia="Calibri" w:hAnsi="Times New Roman" w:cs="Times New Roman"/>
      <w:b/>
      <w:bCs/>
      <w:sz w:val="28"/>
      <w:szCs w:val="28"/>
      <w:lang/>
    </w:rPr>
  </w:style>
  <w:style w:type="paragraph" w:customStyle="1" w:styleId="Style8">
    <w:name w:val="Style8"/>
    <w:basedOn w:val="a"/>
    <w:uiPriority w:val="99"/>
    <w:rsid w:val="00806923"/>
    <w:pPr>
      <w:widowControl w:val="0"/>
      <w:autoSpaceDE w:val="0"/>
      <w:autoSpaceDN w:val="0"/>
      <w:adjustRightInd w:val="0"/>
      <w:spacing w:after="0" w:afterAutospacing="0" w:line="278" w:lineRule="exact"/>
      <w:ind w:firstLine="0"/>
      <w:jc w:val="left"/>
    </w:pPr>
    <w:rPr>
      <w:rFonts w:ascii="Times New Roman" w:hAnsi="Times New Roman" w:cs="Times New Roman"/>
      <w:sz w:val="24"/>
      <w:szCs w:val="24"/>
      <w:lang w:eastAsia="ru-RU"/>
    </w:rPr>
  </w:style>
  <w:style w:type="character" w:customStyle="1" w:styleId="FontStyle13">
    <w:name w:val="Font Style13"/>
    <w:rsid w:val="00806923"/>
    <w:rPr>
      <w:rFonts w:ascii="Times New Roman" w:hAnsi="Times New Roman" w:cs="Times New Roman" w:hint="default"/>
      <w:sz w:val="22"/>
      <w:szCs w:val="22"/>
    </w:rPr>
  </w:style>
  <w:style w:type="paragraph" w:customStyle="1" w:styleId="Style4">
    <w:name w:val="Style4"/>
    <w:basedOn w:val="a"/>
    <w:uiPriority w:val="99"/>
    <w:rsid w:val="00806923"/>
    <w:pPr>
      <w:widowControl w:val="0"/>
      <w:autoSpaceDE w:val="0"/>
      <w:autoSpaceDN w:val="0"/>
      <w:adjustRightInd w:val="0"/>
      <w:spacing w:after="0" w:afterAutospacing="0" w:line="240" w:lineRule="auto"/>
      <w:ind w:firstLine="0"/>
      <w:jc w:val="left"/>
    </w:pPr>
    <w:rPr>
      <w:rFonts w:ascii="Times New Roman" w:hAnsi="Times New Roman" w:cs="Times New Roman"/>
      <w:sz w:val="24"/>
      <w:szCs w:val="24"/>
      <w:lang w:eastAsia="ru-RU"/>
    </w:rPr>
  </w:style>
  <w:style w:type="character" w:customStyle="1" w:styleId="FontStyle14">
    <w:name w:val="Font Style14"/>
    <w:uiPriority w:val="99"/>
    <w:rsid w:val="00806923"/>
    <w:rPr>
      <w:rFonts w:ascii="Times New Roman" w:hAnsi="Times New Roman" w:cs="Times New Roman" w:hint="default"/>
      <w:sz w:val="16"/>
      <w:szCs w:val="16"/>
    </w:rPr>
  </w:style>
  <w:style w:type="character" w:customStyle="1" w:styleId="FontStyle12">
    <w:name w:val="Font Style12"/>
    <w:rsid w:val="00806923"/>
    <w:rPr>
      <w:rFonts w:ascii="Times New Roman" w:hAnsi="Times New Roman" w:cs="Times New Roman" w:hint="default"/>
      <w:b/>
      <w:bCs/>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azon.co.uk/s/ref=dp_byline_sr_book_1?ie=UTF8&amp;field-author=Charles+J.+Hewetson&amp;search-alias=books-uk&amp;text=Charles+J.+Hewetson&amp;sort=relevanceran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zon.ru/context/detail/id/101156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zon.ru/context/detail/id/1011568/" TargetMode="External"/><Relationship Id="rId11" Type="http://schemas.openxmlformats.org/officeDocument/2006/relationships/hyperlink" Target="http://www.google.by/search?hl=ru&amp;tbo=p&amp;tbm=bks&amp;q=inauthor:%22Gordon+W.+Brown%22" TargetMode="External"/><Relationship Id="rId5" Type="http://schemas.openxmlformats.org/officeDocument/2006/relationships/hyperlink" Target="http://www.twirpx.com/file/80176/" TargetMode="External"/><Relationship Id="rId10" Type="http://schemas.openxmlformats.org/officeDocument/2006/relationships/hyperlink" Target="http://www.amazon.com/Steven-H.-Gifis/e/B001H6GE3S/ref=dp_byline_cont_book_1" TargetMode="External"/><Relationship Id="rId4" Type="http://schemas.openxmlformats.org/officeDocument/2006/relationships/webSettings" Target="webSettings.xml"/><Relationship Id="rId9" Type="http://schemas.openxmlformats.org/officeDocument/2006/relationships/hyperlink" Target="http://www.amazon.com/s/ref=dp_byline_sr_book_1?ie=UTF8&amp;field-author=Bryan+A.+Garner&amp;search-alias=books&amp;text=Bryan+A.+Garner&amp;sort=relevancer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9149</Words>
  <Characters>52150</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fmo</cp:lastModifiedBy>
  <cp:revision>2</cp:revision>
  <cp:lastPrinted>2015-05-28T09:35:00Z</cp:lastPrinted>
  <dcterms:created xsi:type="dcterms:W3CDTF">2015-05-28T11:07:00Z</dcterms:created>
  <dcterms:modified xsi:type="dcterms:W3CDTF">2015-05-28T11:07:00Z</dcterms:modified>
</cp:coreProperties>
</file>